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01" w:rsidRDefault="005C3D37" w:rsidP="005C3D3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3D37">
        <w:rPr>
          <w:rFonts w:ascii="Times New Roman" w:hAnsi="Times New Roman" w:cs="Times New Roman"/>
          <w:b/>
          <w:sz w:val="28"/>
          <w:szCs w:val="28"/>
          <w:lang w:val="ru-RU"/>
        </w:rPr>
        <w:drawing>
          <wp:inline distT="0" distB="0" distL="0" distR="0">
            <wp:extent cx="5732145" cy="8100982"/>
            <wp:effectExtent l="19050" t="0" r="190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37" w:rsidRPr="005C3D37" w:rsidRDefault="005C3D37" w:rsidP="005C3D3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3210" w:rsidRPr="005456EF" w:rsidRDefault="00B13210" w:rsidP="00DB65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Оглавление</w:t>
      </w:r>
    </w:p>
    <w:p w:rsidR="00B13210" w:rsidRPr="005456EF" w:rsidRDefault="00B13210" w:rsidP="00DB65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Общие сведения об образовательной организации…….....................................3 Аналитическая часть................................................................</w:t>
      </w:r>
      <w:r w:rsidR="00DB650D">
        <w:rPr>
          <w:rFonts w:ascii="Times New Roman" w:hAnsi="Times New Roman" w:cs="Times New Roman"/>
          <w:sz w:val="24"/>
          <w:szCs w:val="24"/>
          <w:lang w:val="ru-RU"/>
        </w:rPr>
        <w:t>..............................</w:t>
      </w:r>
      <w:r w:rsidR="00B1691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B650D">
        <w:rPr>
          <w:rFonts w:ascii="Times New Roman" w:hAnsi="Times New Roman" w:cs="Times New Roman"/>
          <w:sz w:val="24"/>
          <w:szCs w:val="24"/>
          <w:lang w:val="ru-RU"/>
        </w:rPr>
        <w:t>.3</w:t>
      </w:r>
    </w:p>
    <w:p w:rsidR="00B13210" w:rsidRPr="005456EF" w:rsidRDefault="00B13210" w:rsidP="00DB65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EF">
        <w:rPr>
          <w:rFonts w:ascii="Times New Roman" w:hAnsi="Times New Roman" w:cs="Times New Roman"/>
          <w:sz w:val="24"/>
          <w:szCs w:val="24"/>
        </w:rPr>
        <w:t>I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>. Оценка образовательной деятельности .............................</w:t>
      </w:r>
      <w:r w:rsidR="0040573B">
        <w:rPr>
          <w:rFonts w:ascii="Times New Roman" w:hAnsi="Times New Roman" w:cs="Times New Roman"/>
          <w:sz w:val="24"/>
          <w:szCs w:val="24"/>
          <w:lang w:val="ru-RU"/>
        </w:rPr>
        <w:t>.............................. 3</w:t>
      </w:r>
    </w:p>
    <w:p w:rsidR="00B13210" w:rsidRPr="005456EF" w:rsidRDefault="00B13210" w:rsidP="00DB65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EF">
        <w:rPr>
          <w:rFonts w:ascii="Times New Roman" w:hAnsi="Times New Roman" w:cs="Times New Roman"/>
          <w:sz w:val="24"/>
          <w:szCs w:val="24"/>
        </w:rPr>
        <w:t>II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>. Оценка системы управления организацией....................</w:t>
      </w:r>
      <w:r w:rsidR="006F0CB4" w:rsidRPr="005456EF">
        <w:rPr>
          <w:rFonts w:ascii="Times New Roman" w:hAnsi="Times New Roman" w:cs="Times New Roman"/>
          <w:sz w:val="24"/>
          <w:szCs w:val="24"/>
          <w:lang w:val="ru-RU"/>
        </w:rPr>
        <w:t>............................</w:t>
      </w:r>
      <w:r w:rsidR="0040573B">
        <w:rPr>
          <w:rFonts w:ascii="Times New Roman" w:hAnsi="Times New Roman" w:cs="Times New Roman"/>
          <w:sz w:val="24"/>
          <w:szCs w:val="24"/>
          <w:lang w:val="ru-RU"/>
        </w:rPr>
        <w:t>. 12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3210" w:rsidRPr="005456EF" w:rsidRDefault="00B13210" w:rsidP="00DB65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</w:rPr>
        <w:t>III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>. Оценка содержания и качества подготовки обуча</w:t>
      </w:r>
      <w:r w:rsidR="0040573B">
        <w:rPr>
          <w:rFonts w:ascii="Times New Roman" w:hAnsi="Times New Roman" w:cs="Times New Roman"/>
          <w:sz w:val="24"/>
          <w:szCs w:val="24"/>
          <w:lang w:val="ru-RU"/>
        </w:rPr>
        <w:t>ющихся ...................... 14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3210" w:rsidRPr="005456EF" w:rsidRDefault="00B13210" w:rsidP="00DB65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</w:rPr>
        <w:t>IV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>. Оценка организации учебного процесса .......................</w:t>
      </w:r>
      <w:r w:rsidR="0040573B">
        <w:rPr>
          <w:rFonts w:ascii="Times New Roman" w:hAnsi="Times New Roman" w:cs="Times New Roman"/>
          <w:sz w:val="24"/>
          <w:szCs w:val="24"/>
          <w:lang w:val="ru-RU"/>
        </w:rPr>
        <w:t>............................. 18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3210" w:rsidRPr="005456EF" w:rsidRDefault="00B13210" w:rsidP="00DB65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</w:rPr>
        <w:t>V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>. Оценка востребованности выпускников.........................</w:t>
      </w:r>
      <w:r w:rsidR="0040573B">
        <w:rPr>
          <w:rFonts w:ascii="Times New Roman" w:hAnsi="Times New Roman" w:cs="Times New Roman"/>
          <w:sz w:val="24"/>
          <w:szCs w:val="24"/>
          <w:lang w:val="ru-RU"/>
        </w:rPr>
        <w:t>............................. 19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3210" w:rsidRPr="005456EF" w:rsidRDefault="00B13210" w:rsidP="00DB65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</w:rPr>
        <w:t>VI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>. Оценка качества кадрового обеспечения ......................</w:t>
      </w:r>
      <w:r w:rsidR="0040573B">
        <w:rPr>
          <w:rFonts w:ascii="Times New Roman" w:hAnsi="Times New Roman" w:cs="Times New Roman"/>
          <w:sz w:val="24"/>
          <w:szCs w:val="24"/>
          <w:lang w:val="ru-RU"/>
        </w:rPr>
        <w:t>............................. 19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3210" w:rsidRPr="005456EF" w:rsidRDefault="00B13210" w:rsidP="00DB65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</w:rPr>
        <w:t>VII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>. Оценка качества учебно-методического и библиотечно-информационного обеспечения..............................................................................</w:t>
      </w:r>
      <w:r w:rsidR="0040573B">
        <w:rPr>
          <w:rFonts w:ascii="Times New Roman" w:hAnsi="Times New Roman" w:cs="Times New Roman"/>
          <w:sz w:val="24"/>
          <w:szCs w:val="24"/>
          <w:lang w:val="ru-RU"/>
        </w:rPr>
        <w:t>............................. 21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3210" w:rsidRPr="005456EF" w:rsidRDefault="00B13210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5456EF">
        <w:rPr>
          <w:rFonts w:ascii="Times New Roman" w:hAnsi="Times New Roman" w:cs="Times New Roman"/>
          <w:sz w:val="24"/>
          <w:szCs w:val="24"/>
        </w:rPr>
        <w:t>VIII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>. Оценка материально-технической базы .....................</w:t>
      </w:r>
      <w:r w:rsidR="0040573B">
        <w:rPr>
          <w:rFonts w:ascii="Times New Roman" w:hAnsi="Times New Roman" w:cs="Times New Roman"/>
          <w:sz w:val="24"/>
          <w:szCs w:val="24"/>
          <w:lang w:val="ru-RU"/>
        </w:rPr>
        <w:t>.............................. 2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B13210" w:rsidRPr="005456EF" w:rsidRDefault="00B13210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5456EF">
        <w:rPr>
          <w:rFonts w:ascii="Times New Roman" w:hAnsi="Times New Roman" w:cs="Times New Roman"/>
          <w:sz w:val="24"/>
          <w:szCs w:val="24"/>
        </w:rPr>
        <w:t>IX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. Оценка функционирования внутренней системы оценки качества  </w:t>
      </w:r>
    </w:p>
    <w:p w:rsidR="00B13210" w:rsidRPr="005456EF" w:rsidRDefault="00B13210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       образования.............................................................................</w:t>
      </w:r>
      <w:r w:rsidR="0040573B">
        <w:rPr>
          <w:rFonts w:ascii="Times New Roman" w:hAnsi="Times New Roman" w:cs="Times New Roman"/>
          <w:sz w:val="24"/>
          <w:szCs w:val="24"/>
          <w:lang w:val="ru-RU"/>
        </w:rPr>
        <w:t>............................. 25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13210" w:rsidRPr="005456EF" w:rsidRDefault="00B13210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       Результаты анализа показателей деятельности организа</w:t>
      </w:r>
      <w:r w:rsidR="0040573B">
        <w:rPr>
          <w:rFonts w:ascii="Times New Roman" w:hAnsi="Times New Roman" w:cs="Times New Roman"/>
          <w:sz w:val="24"/>
          <w:szCs w:val="24"/>
          <w:lang w:val="ru-RU"/>
        </w:rPr>
        <w:t>ции.......................... 26</w:t>
      </w:r>
    </w:p>
    <w:p w:rsidR="00B13210" w:rsidRPr="005456EF" w:rsidRDefault="00B13210" w:rsidP="00DB650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56EF" w:rsidRDefault="005456EF" w:rsidP="00DB650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15670" w:rsidRDefault="00315670" w:rsidP="00DB650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15670" w:rsidRDefault="00315670" w:rsidP="00DB650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15670" w:rsidRDefault="00315670" w:rsidP="00DB650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15670" w:rsidRDefault="00315670" w:rsidP="00DB650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15670" w:rsidRDefault="00315670" w:rsidP="00DB650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B650D" w:rsidRDefault="00DB650D" w:rsidP="00DB650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701F8" w:rsidRDefault="00B701F8" w:rsidP="00DB650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C3D37" w:rsidRPr="005456EF" w:rsidRDefault="005C3D37" w:rsidP="00DB650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4EB3" w:rsidRPr="005456EF" w:rsidRDefault="00F46CF5" w:rsidP="00DB650D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об</w:t>
      </w: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42"/>
        <w:gridCol w:w="6035"/>
      </w:tblGrid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3B" w:rsidRDefault="00F46CF5" w:rsidP="00DB650D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  <w:r w:rsidR="00306C5F"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Верхне-Куйтинская основная общеобразовательная школа</w:t>
            </w:r>
            <w:r w:rsidR="00306C5F"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D4EB3" w:rsidRPr="005456EF" w:rsidRDefault="00306C5F" w:rsidP="00DB650D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(МБОУ Верхне-Куйтинская ООШ)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40573B" w:rsidRDefault="0040573B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Селезнёв Алексей Анциферович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669403, Россия, Иркутская область, Нукутский район, д,Куйта, пер. </w:t>
            </w: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Школьный,2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8(39549)95438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kuytashkola@mail.ru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C46DA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B13210"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 «Нукутский район»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B13210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01.09.1966г.</w:t>
            </w:r>
          </w:p>
        </w:tc>
      </w:tr>
      <w:tr w:rsidR="007D4EB3" w:rsidRPr="00527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№5621 серия 38Л01</w:t>
            </w: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0000509 от 10.10.2012 г., бессрочно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 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38А01 №0000796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23.03.2027</w:t>
            </w:r>
          </w:p>
        </w:tc>
      </w:tr>
    </w:tbl>
    <w:p w:rsidR="007D4EB3" w:rsidRPr="005456EF" w:rsidRDefault="00F46CF5" w:rsidP="00DB650D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7D4EB3" w:rsidRPr="005456EF" w:rsidRDefault="00F46CF5" w:rsidP="00DB650D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7D4EB3" w:rsidRPr="005456EF" w:rsidRDefault="00F46CF5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06C5F" w:rsidRPr="005456EF">
        <w:rPr>
          <w:rFonts w:ascii="Times New Roman" w:hAnsi="Times New Roman" w:cs="Times New Roman"/>
          <w:sz w:val="24"/>
          <w:szCs w:val="24"/>
          <w:lang w:val="ru-RU"/>
        </w:rPr>
        <w:t>МБОУ Верхне-Куйтинская ООШ</w:t>
      </w:r>
      <w:r w:rsidR="00306C5F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Школа) 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организуется в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</w:t>
      </w:r>
      <w:r w:rsidR="00397DB9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основного общего образования, основными образовательными программами. локальными нормативными актами Школы.</w:t>
      </w:r>
    </w:p>
    <w:p w:rsidR="007D4EB3" w:rsidRPr="005456EF" w:rsidRDefault="00F46CF5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СП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молодежи», а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01.03.2021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дополнительно с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 с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 за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по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физкультуре в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пола, возраста и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97DB9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завхоз 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проверяют, чтобы состояние спортзала и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по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7D4EB3" w:rsidRPr="005456EF" w:rsidRDefault="00F46CF5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Школа ведет работу по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осанкой, в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во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7D4EB3" w:rsidRPr="005456EF" w:rsidRDefault="00F46CF5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4-летний нормативный срок освоения основной образовательной программы начального общего образования (реализация ФГОС НОО), 5–9-х классов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на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5-летний нормативный срок освоения основной образовательной программы основного общего образования (реализация ФГОС ООО</w:t>
      </w:r>
      <w:r w:rsidR="00397DB9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="00B70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1 сентября 2022г. школа перешла на 5-дневную учебную неделю.</w:t>
      </w:r>
    </w:p>
    <w:p w:rsidR="007D4EB3" w:rsidRPr="005456EF" w:rsidRDefault="00F46CF5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879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 году в</w:t>
      </w:r>
      <w:r w:rsidRPr="00A879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результате введения ограничительных мер в</w:t>
      </w:r>
      <w:r w:rsidRPr="00A879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 с</w:t>
      </w:r>
      <w:r w:rsidRPr="00A879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распространением коронавирусной инфекции часть образовательных программ в</w:t>
      </w:r>
      <w:r w:rsidRPr="00A879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2020/2021 и</w:t>
      </w:r>
      <w:r w:rsidRPr="00A879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879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2021/2022 учебных годах пришлось реализовывать с</w:t>
      </w:r>
      <w:r w:rsidRPr="00A879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применением электронного обучения и</w:t>
      </w:r>
      <w:r w:rsidRPr="00A879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дистанционных образовательных технологий. Для этого использовались федеральные и</w:t>
      </w:r>
      <w:r w:rsidRPr="00A879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региональные информационные ресурсы, в</w:t>
      </w:r>
      <w:r w:rsidRPr="00A879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частности</w:t>
      </w:r>
      <w:r w:rsidR="00397DB9" w:rsidRP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ЯКласс, РЭШ</w:t>
      </w:r>
      <w:r w:rsidR="00FC32E1" w:rsidRP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Учи.ру, </w:t>
      </w:r>
      <w:r w:rsidR="00FC32E1" w:rsidRPr="00A879A2">
        <w:rPr>
          <w:rFonts w:ascii="Times New Roman" w:hAnsi="Times New Roman" w:cs="Times New Roman"/>
          <w:color w:val="000000"/>
          <w:sz w:val="24"/>
          <w:szCs w:val="24"/>
        </w:rPr>
        <w:t>WhatsApp</w:t>
      </w:r>
      <w:r w:rsidR="00FC32E1" w:rsidRP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C32E1" w:rsidRPr="00A879A2">
        <w:rPr>
          <w:rFonts w:ascii="Times New Roman" w:hAnsi="Times New Roman" w:cs="Times New Roman"/>
          <w:color w:val="000000"/>
          <w:sz w:val="24"/>
          <w:szCs w:val="24"/>
        </w:rPr>
        <w:t>Viber</w:t>
      </w:r>
      <w:r w:rsidR="00FC32E1" w:rsidRP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615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2022 году дистанционные образовательные технологии использовались лишь эпизодически в актированные дни из-за сильных морозов.</w:t>
      </w:r>
    </w:p>
    <w:p w:rsidR="007D4EB3" w:rsidRPr="005456EF" w:rsidRDefault="00F46CF5" w:rsidP="00DB650D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7D4EB3" w:rsidRPr="005456EF" w:rsidRDefault="00F46CF5" w:rsidP="00DB650D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D1FD6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01.09.2021г.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Школа реализует рабочую программу воспитания и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</w:t>
      </w:r>
      <w:r w:rsidR="00306C5F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общего образования. В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7D4EB3" w:rsidRPr="005456EF" w:rsidRDefault="00306C5F" w:rsidP="00DB650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="00F46CF5" w:rsidRPr="005456E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Школы;</w:t>
      </w:r>
      <w:r w:rsidR="00F46CF5" w:rsidRPr="005456E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кружки, секции, клубы и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школьным программам внеурочной деятельности, </w:t>
      </w:r>
      <w:r w:rsidR="009C46DA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реализует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="00F46CF5" w:rsidRPr="005456E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использует в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учащимися;</w:t>
      </w:r>
      <w:r w:rsidR="00F46CF5" w:rsidRPr="005456E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как на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 Школы, так и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="00F46CF5" w:rsidRPr="005456E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  <w:r w:rsidR="00F46CF5" w:rsidRPr="005456EF">
        <w:rPr>
          <w:rFonts w:ascii="Times New Roman" w:hAnsi="Times New Roman" w:cs="Times New Roman"/>
          <w:sz w:val="24"/>
          <w:szCs w:val="24"/>
          <w:lang w:val="ru-RU"/>
        </w:rPr>
        <w:br/>
      </w:r>
      <w:r w:rsidR="009C46DA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организует для школьников экскурсии, экспедиции, походы и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реализует их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r w:rsidR="00F46CF5" w:rsidRPr="005456EF">
        <w:rPr>
          <w:rFonts w:ascii="Times New Roman" w:hAnsi="Times New Roman" w:cs="Times New Roman"/>
          <w:sz w:val="24"/>
          <w:szCs w:val="24"/>
          <w:lang w:val="ru-RU"/>
        </w:rPr>
        <w:br/>
      </w:r>
      <w:r w:rsidR="009C46DA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</w:t>
      </w:r>
      <w:r w:rsidR="00285A06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профориентационную работу со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школьниками;</w:t>
      </w:r>
      <w:r w:rsidR="00F46CF5" w:rsidRPr="005456EF">
        <w:rPr>
          <w:rFonts w:ascii="Times New Roman" w:hAnsi="Times New Roman" w:cs="Times New Roman"/>
          <w:sz w:val="24"/>
          <w:szCs w:val="24"/>
          <w:lang w:val="ru-RU"/>
        </w:rPr>
        <w:br/>
      </w:r>
      <w:r w:rsidR="009C46DA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реализует ее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="00F46CF5" w:rsidRPr="005456EF">
        <w:rPr>
          <w:rFonts w:ascii="Times New Roman" w:hAnsi="Times New Roman" w:cs="Times New Roman"/>
          <w:sz w:val="24"/>
          <w:szCs w:val="24"/>
          <w:lang w:val="ru-RU"/>
        </w:rPr>
        <w:br/>
      </w:r>
      <w:r w:rsidR="009C46DA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CF5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393484" w:rsidRPr="005456EF" w:rsidRDefault="00F46CF5" w:rsidP="005C3D3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полтора года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реализации программы воспитания родители и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ученики выражают удовлетворенность воспитательным процессом в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Школе, что отразилось на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результатах анкетирования, проведенного </w:t>
      </w:r>
      <w:r w:rsidR="00A879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декабре 2022</w:t>
      </w:r>
      <w:r w:rsidR="00316CDF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5C3D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15670" w:rsidRDefault="00315670" w:rsidP="00DB650D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5238" w:rsidRPr="005456EF" w:rsidRDefault="004D5238" w:rsidP="00DB650D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sz w:val="24"/>
          <w:szCs w:val="24"/>
          <w:lang w:val="ru-RU"/>
        </w:rPr>
        <w:t>Результаты у</w:t>
      </w:r>
      <w:r w:rsidR="00D83A48" w:rsidRPr="005456EF">
        <w:rPr>
          <w:rFonts w:ascii="Times New Roman" w:hAnsi="Times New Roman" w:cs="Times New Roman"/>
          <w:b/>
          <w:sz w:val="24"/>
          <w:szCs w:val="24"/>
          <w:lang w:val="ru-RU"/>
        </w:rPr>
        <w:t>част</w:t>
      </w:r>
      <w:r w:rsidRPr="005456EF">
        <w:rPr>
          <w:rFonts w:ascii="Times New Roman" w:hAnsi="Times New Roman" w:cs="Times New Roman"/>
          <w:b/>
          <w:sz w:val="24"/>
          <w:szCs w:val="24"/>
          <w:lang w:val="ru-RU"/>
        </w:rPr>
        <w:t>ия</w:t>
      </w:r>
      <w:r w:rsidR="00D83A48" w:rsidRPr="005456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конкурсах</w:t>
      </w:r>
      <w:r w:rsidRPr="005456EF">
        <w:rPr>
          <w:rFonts w:ascii="Times New Roman" w:hAnsi="Times New Roman" w:cs="Times New Roman"/>
          <w:b/>
          <w:sz w:val="24"/>
          <w:szCs w:val="24"/>
          <w:lang w:val="ru-RU"/>
        </w:rPr>
        <w:t>, соревнованиях</w:t>
      </w:r>
    </w:p>
    <w:p w:rsidR="00D83A48" w:rsidRPr="005456EF" w:rsidRDefault="004D5238" w:rsidP="00DB650D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5"/>
        <w:tblW w:w="9781" w:type="dxa"/>
        <w:tblInd w:w="250" w:type="dxa"/>
        <w:tblLayout w:type="fixed"/>
        <w:tblLook w:val="04A0"/>
      </w:tblPr>
      <w:tblGrid>
        <w:gridCol w:w="565"/>
        <w:gridCol w:w="2836"/>
        <w:gridCol w:w="1559"/>
        <w:gridCol w:w="2128"/>
        <w:gridCol w:w="140"/>
        <w:gridCol w:w="568"/>
        <w:gridCol w:w="1985"/>
      </w:tblGrid>
      <w:tr w:rsidR="00D83A48" w:rsidRPr="005456EF" w:rsidTr="00D83A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48" w:rsidRPr="005456EF" w:rsidRDefault="00D83A4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16F62" w:rsidRPr="005456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48" w:rsidRPr="005456EF" w:rsidRDefault="00D83A4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и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48" w:rsidRPr="005456EF" w:rsidRDefault="004D523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D83A48"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48" w:rsidRPr="005456EF" w:rsidRDefault="004D523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D83A48"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48" w:rsidRPr="005456EF" w:rsidRDefault="00D83A4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48" w:rsidRPr="005456EF" w:rsidRDefault="004D523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D83A48"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</w:tr>
      <w:tr w:rsidR="00A879A2" w:rsidRPr="005456EF" w:rsidTr="00D83A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A2" w:rsidRPr="005C3D37" w:rsidRDefault="00A879A2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79A2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A2" w:rsidRPr="00A879A2" w:rsidRDefault="00A879A2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2">
              <w:t>Районный конкурс «Юный математик»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A2" w:rsidRPr="00A879A2" w:rsidRDefault="00A879A2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A2" w:rsidRPr="00A879A2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A879A2" w:rsidRPr="00A8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оманда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A2" w:rsidRPr="004D4D00" w:rsidRDefault="00A879A2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A2" w:rsidRPr="004D4D00" w:rsidRDefault="00A879A2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Налманова Е.Н.</w:t>
            </w:r>
          </w:p>
        </w:tc>
      </w:tr>
      <w:tr w:rsidR="009D0FCC" w:rsidRPr="005456EF" w:rsidTr="00D83A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9D0FCC" w:rsidRPr="005C3D37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Default="009D0FCC" w:rsidP="007A1708">
            <w:pPr>
              <w:jc w:val="center"/>
            </w:pPr>
            <w:r>
              <w:t>Районный конкурс «Живая классика»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Default="009D0FCC" w:rsidP="007A1708">
            <w:pPr>
              <w:jc w:val="center"/>
            </w:pPr>
            <w:r>
              <w:t>1 место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9D0FCC" w:rsidRDefault="009D0FCC" w:rsidP="007A1708">
            <w:pPr>
              <w:jc w:val="center"/>
              <w:rPr>
                <w:lang w:val="ru-RU"/>
              </w:rPr>
            </w:pPr>
            <w:r>
              <w:t>Шодонова Ирина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4D4D00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4D4D00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Протопопова Л.И.</w:t>
            </w:r>
          </w:p>
        </w:tc>
      </w:tr>
      <w:tr w:rsidR="009D0FCC" w:rsidRPr="009D0FCC" w:rsidTr="00D83A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9D0FCC" w:rsidRPr="005C3D37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9D0FCC" w:rsidRDefault="009D0FCC" w:rsidP="007A1708">
            <w:pPr>
              <w:jc w:val="center"/>
              <w:rPr>
                <w:lang w:val="ru-RU"/>
              </w:rPr>
            </w:pPr>
            <w:r w:rsidRPr="009D0FCC">
              <w:rPr>
                <w:rFonts w:eastAsia="Calibri"/>
                <w:lang w:val="ru-RU"/>
              </w:rPr>
              <w:t>Районный конкурс сказок-видеороликов «Тоодэйнабдар»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Default="009D0FCC" w:rsidP="007A1708">
            <w:pPr>
              <w:jc w:val="center"/>
            </w:pPr>
            <w:r>
              <w:t>1 место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9D0FCC" w:rsidRDefault="009D0FCC" w:rsidP="007A1708">
            <w:pPr>
              <w:jc w:val="center"/>
              <w:rPr>
                <w:lang w:val="ru-RU"/>
              </w:rPr>
            </w:pPr>
            <w:r>
              <w:t xml:space="preserve">Команда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4D4D00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4D4D00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0FCC" w:rsidRPr="009D0FCC" w:rsidTr="00D83A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9D0FCC" w:rsidRPr="005C3D37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9D0FCC" w:rsidRDefault="009D0FCC" w:rsidP="007A1708">
            <w:pPr>
              <w:jc w:val="center"/>
              <w:rPr>
                <w:rFonts w:eastAsia="Calibri"/>
                <w:lang w:val="ru-RU"/>
              </w:rPr>
            </w:pPr>
            <w:r w:rsidRPr="009D0FCC">
              <w:rPr>
                <w:rFonts w:eastAsia="Calibri"/>
                <w:lang w:val="ru-RU"/>
              </w:rPr>
              <w:t>Районный конкурс видеороликов «Мы разные, но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Default="009D0FCC" w:rsidP="007A1708">
            <w:pPr>
              <w:jc w:val="center"/>
            </w:pPr>
            <w:r>
              <w:t>3 место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9D0FCC" w:rsidRDefault="009D0FCC" w:rsidP="007A1708">
            <w:pPr>
              <w:jc w:val="center"/>
              <w:rPr>
                <w:lang w:val="ru-RU"/>
              </w:rPr>
            </w:pPr>
            <w:r>
              <w:t>Дудкина Алёна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4D4D00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4D4D00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Баторова О.Б.</w:t>
            </w:r>
          </w:p>
        </w:tc>
      </w:tr>
      <w:tr w:rsidR="009D0FCC" w:rsidRPr="009D0FCC" w:rsidTr="00D83A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9D0FCC" w:rsidRPr="005C3D37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9D0FCC" w:rsidRDefault="009D0FCC" w:rsidP="007A1708">
            <w:pPr>
              <w:jc w:val="center"/>
              <w:rPr>
                <w:rFonts w:eastAsia="Calibri"/>
                <w:lang w:val="ru-RU"/>
              </w:rPr>
            </w:pPr>
            <w:r w:rsidRPr="009D0FCC">
              <w:rPr>
                <w:rFonts w:eastAsia="Calibri"/>
                <w:lang w:val="ru-RU"/>
              </w:rPr>
              <w:t>Районный конкурс рисунков «Мы разные, но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Default="009D0FCC" w:rsidP="007A1708">
            <w:pPr>
              <w:jc w:val="center"/>
            </w:pPr>
            <w:r>
              <w:t>2 место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9D0FCC" w:rsidRDefault="009D0FCC" w:rsidP="007A1708">
            <w:pPr>
              <w:jc w:val="center"/>
              <w:rPr>
                <w:lang w:val="ru-RU"/>
              </w:rPr>
            </w:pPr>
            <w:r>
              <w:t>Тыхеева Кира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4D4D00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4D4D00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Худугуева С.Г.</w:t>
            </w:r>
          </w:p>
        </w:tc>
      </w:tr>
      <w:tr w:rsidR="009D0FCC" w:rsidRPr="009D0FCC" w:rsidTr="00D83A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9D0FCC" w:rsidRPr="005C3D37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9D0FCC" w:rsidRDefault="009D0FCC" w:rsidP="007A1708">
            <w:pPr>
              <w:jc w:val="center"/>
              <w:rPr>
                <w:rFonts w:eastAsia="Calibri"/>
                <w:lang w:val="ru-RU"/>
              </w:rPr>
            </w:pPr>
            <w:r w:rsidRPr="009D0FCC">
              <w:rPr>
                <w:rFonts w:eastAsia="Calibri"/>
                <w:lang w:val="ru-RU"/>
              </w:rPr>
              <w:t xml:space="preserve">Районный конкурс «Читаем классику» </w:t>
            </w:r>
          </w:p>
          <w:p w:rsidR="009D0FCC" w:rsidRPr="009D0FCC" w:rsidRDefault="009D0FCC" w:rsidP="007A1708">
            <w:pPr>
              <w:jc w:val="center"/>
              <w:rPr>
                <w:rFonts w:eastAsia="Calibri"/>
                <w:lang w:val="ru-RU"/>
              </w:rPr>
            </w:pPr>
            <w:r w:rsidRPr="009D0FCC">
              <w:rPr>
                <w:rFonts w:eastAsia="Calibri"/>
                <w:lang w:val="ru-RU"/>
              </w:rPr>
              <w:t>номинация «Лирика»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Default="009D0FCC" w:rsidP="007A1708">
            <w:pPr>
              <w:jc w:val="center"/>
            </w:pPr>
            <w:r>
              <w:t>2 место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9D0FCC" w:rsidRDefault="009D0FCC" w:rsidP="007A1708">
            <w:pPr>
              <w:jc w:val="center"/>
              <w:rPr>
                <w:lang w:val="ru-RU"/>
              </w:rPr>
            </w:pPr>
            <w:r>
              <w:t>Якушева Елизавета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4D4D00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4D4D00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Протопопова Л.И.</w:t>
            </w:r>
          </w:p>
        </w:tc>
      </w:tr>
      <w:tr w:rsidR="009D0FCC" w:rsidRPr="005456EF" w:rsidTr="00D83A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9D0FCC" w:rsidRPr="005C3D37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9D0FCC" w:rsidRDefault="009D0FCC" w:rsidP="007A1708">
            <w:pPr>
              <w:jc w:val="center"/>
              <w:rPr>
                <w:rFonts w:eastAsia="Calibri"/>
                <w:lang w:val="ru-RU"/>
              </w:rPr>
            </w:pPr>
            <w:r w:rsidRPr="009D0FCC">
              <w:rPr>
                <w:rFonts w:eastAsia="Calibri"/>
                <w:lang w:val="ru-RU"/>
              </w:rPr>
              <w:t>Районный конкурс, посвящённый юбилею П.Тушемилова</w:t>
            </w:r>
          </w:p>
          <w:p w:rsidR="009D0FCC" w:rsidRDefault="009D0FCC" w:rsidP="007A1708">
            <w:pPr>
              <w:jc w:val="center"/>
            </w:pPr>
            <w:r>
              <w:rPr>
                <w:rFonts w:eastAsia="Calibri"/>
              </w:rPr>
              <w:t>Номинация «Театр»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Default="009D0FCC" w:rsidP="007A1708">
            <w:pPr>
              <w:jc w:val="center"/>
            </w:pPr>
            <w:r>
              <w:t>2 место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9D0FCC" w:rsidRDefault="009D0FCC" w:rsidP="007A1708">
            <w:pPr>
              <w:jc w:val="center"/>
              <w:rPr>
                <w:lang w:val="ru-RU"/>
              </w:rPr>
            </w:pPr>
            <w:r>
              <w:t xml:space="preserve">Команда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4D4D00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4D4D00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Андреева И.И.</w:t>
            </w:r>
          </w:p>
        </w:tc>
      </w:tr>
      <w:tr w:rsidR="009D0FCC" w:rsidRPr="005456EF" w:rsidTr="00D83A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5C3D37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0FCC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Default="009D0FCC" w:rsidP="00B0544E">
            <w:pPr>
              <w:spacing w:beforeAutospacing="0" w:after="100"/>
              <w:jc w:val="center"/>
              <w:rPr>
                <w:rFonts w:eastAsia="Calibri"/>
                <w:lang w:val="ru-RU"/>
              </w:rPr>
            </w:pPr>
            <w:r w:rsidRPr="009D0FCC">
              <w:rPr>
                <w:rFonts w:eastAsia="Calibri"/>
                <w:lang w:val="ru-RU"/>
              </w:rPr>
              <w:t>Районный конкурс, посвящённый юбилею П.Тушемилова</w:t>
            </w:r>
          </w:p>
          <w:p w:rsidR="009D0FCC" w:rsidRPr="009D0FCC" w:rsidRDefault="009D0FCC" w:rsidP="00B0544E">
            <w:pPr>
              <w:spacing w:beforeAutospacing="0" w:after="10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Номинация «Художественное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Default="009D0FCC" w:rsidP="00B0544E">
            <w:pPr>
              <w:spacing w:before="100" w:after="100"/>
              <w:jc w:val="center"/>
            </w:pPr>
            <w:r>
              <w:t>2 место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9D0FCC" w:rsidRDefault="009D0FCC" w:rsidP="007A1708">
            <w:pPr>
              <w:jc w:val="center"/>
              <w:rPr>
                <w:lang w:val="ru-RU"/>
              </w:rPr>
            </w:pPr>
            <w:r>
              <w:t>Данилов Артём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4D4D00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CC" w:rsidRPr="004D4D00" w:rsidRDefault="009D0FC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Андреева И.И.</w:t>
            </w:r>
          </w:p>
        </w:tc>
      </w:tr>
      <w:tr w:rsidR="00527A0D" w:rsidRPr="005456EF" w:rsidTr="00D83A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0D" w:rsidRPr="005C3D37" w:rsidRDefault="00527A0D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7A0D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0D" w:rsidRPr="00527A0D" w:rsidRDefault="00527A0D" w:rsidP="00B0544E">
            <w:pPr>
              <w:spacing w:beforeAutospacing="0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Вольная б</w:t>
            </w:r>
            <w:r w:rsidRPr="00527A0D">
              <w:rPr>
                <w:rFonts w:eastAsia="Calibri"/>
                <w:b/>
                <w:lang w:val="ru-RU"/>
              </w:rPr>
              <w:t>орьба</w:t>
            </w:r>
          </w:p>
          <w:p w:rsidR="00527A0D" w:rsidRPr="009D0FCC" w:rsidRDefault="00527A0D" w:rsidP="00B0544E">
            <w:pPr>
              <w:spacing w:beforeAutospacing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Турнир Митрофанова в Тулуне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0D" w:rsidRDefault="00527A0D" w:rsidP="00B0544E">
            <w:pPr>
              <w:jc w:val="center"/>
              <w:rPr>
                <w:lang w:val="ru-RU"/>
              </w:rPr>
            </w:pPr>
          </w:p>
          <w:p w:rsidR="00527A0D" w:rsidRDefault="00527A0D" w:rsidP="00527A0D">
            <w:pPr>
              <w:spacing w:before="100"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3место</w:t>
            </w:r>
          </w:p>
          <w:p w:rsidR="00527A0D" w:rsidRPr="00527A0D" w:rsidRDefault="00527A0D" w:rsidP="00527A0D">
            <w:pPr>
              <w:spacing w:before="100"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3место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0D" w:rsidRDefault="00527A0D" w:rsidP="007A1708">
            <w:pPr>
              <w:jc w:val="center"/>
              <w:rPr>
                <w:lang w:val="ru-RU"/>
              </w:rPr>
            </w:pPr>
          </w:p>
          <w:p w:rsidR="00527A0D" w:rsidRDefault="00527A0D" w:rsidP="007A17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Каутова Лиза</w:t>
            </w:r>
          </w:p>
          <w:p w:rsidR="00527A0D" w:rsidRPr="00527A0D" w:rsidRDefault="00527A0D" w:rsidP="007A17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Хамитова Ксения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0D" w:rsidRPr="00527A0D" w:rsidRDefault="00527A0D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527A0D" w:rsidRPr="00527A0D" w:rsidRDefault="00527A0D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527A0D" w:rsidRDefault="00527A0D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lang w:val="ru-RU"/>
              </w:rPr>
            </w:pPr>
            <w:r w:rsidRPr="00527A0D">
              <w:rPr>
                <w:rFonts w:ascii="Times New Roman" w:hAnsi="Times New Roman" w:cs="Times New Roman"/>
                <w:lang w:val="ru-RU"/>
              </w:rPr>
              <w:t>6</w:t>
            </w:r>
          </w:p>
          <w:p w:rsidR="00527A0D" w:rsidRDefault="00527A0D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527A0D" w:rsidRPr="00527A0D" w:rsidRDefault="00527A0D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0D" w:rsidRPr="004D4D00" w:rsidRDefault="00527A0D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Соскинов Л.А.</w:t>
            </w:r>
          </w:p>
        </w:tc>
      </w:tr>
      <w:tr w:rsidR="00E2071C" w:rsidRPr="005456EF" w:rsidTr="00D83A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C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  <w:p w:rsidR="00E2071C" w:rsidRPr="005C3D37" w:rsidRDefault="00E2071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C" w:rsidRPr="00E2071C" w:rsidRDefault="00E2071C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йонный турнир </w:t>
            </w:r>
            <w:r w:rsidRPr="00E20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Заларинский р-н с.Тунгуй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C" w:rsidRPr="00E2071C" w:rsidRDefault="00E2071C" w:rsidP="00E452F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  <w:p w:rsidR="00E2071C" w:rsidRPr="00E2071C" w:rsidRDefault="00E2071C" w:rsidP="00E452F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  <w:p w:rsidR="00E2071C" w:rsidRPr="00E2071C" w:rsidRDefault="00E2071C" w:rsidP="00E2071C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20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C" w:rsidRPr="00E2071C" w:rsidRDefault="00E2071C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 Кирилл</w:t>
            </w:r>
          </w:p>
          <w:p w:rsidR="00E2071C" w:rsidRPr="00E2071C" w:rsidRDefault="00E2071C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Хулукшинов Д.</w:t>
            </w:r>
          </w:p>
          <w:p w:rsidR="00E2071C" w:rsidRPr="00E2071C" w:rsidRDefault="00E2071C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 Витя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C" w:rsidRPr="00E2071C" w:rsidRDefault="00E2071C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2071C" w:rsidRPr="00E2071C" w:rsidRDefault="00E2071C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E2071C" w:rsidRPr="00E2071C" w:rsidRDefault="00E2071C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C" w:rsidRDefault="00E2071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071C" w:rsidRPr="005456EF" w:rsidTr="00D83A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C" w:rsidRPr="005C3D37" w:rsidRDefault="00E2071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71C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C" w:rsidRPr="002E7663" w:rsidRDefault="00E2071C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Межрайонный турнир  с.Закулей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C" w:rsidRPr="002E7663" w:rsidRDefault="002E7663" w:rsidP="002E7663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E2071C"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  <w:p w:rsidR="00E2071C" w:rsidRPr="002E7663" w:rsidRDefault="00E2071C" w:rsidP="00E452F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  <w:p w:rsidR="00E2071C" w:rsidRPr="002E7663" w:rsidRDefault="00E2071C" w:rsidP="00E452F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  <w:p w:rsidR="00E2071C" w:rsidRPr="002E7663" w:rsidRDefault="00E2071C" w:rsidP="00E452F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  <w:p w:rsidR="00E2071C" w:rsidRPr="002E7663" w:rsidRDefault="00E2071C" w:rsidP="00E452F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  <w:p w:rsidR="002E7663" w:rsidRPr="002E7663" w:rsidRDefault="002E7663" w:rsidP="00E452F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Абсол.чемп.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C" w:rsidRPr="002E7663" w:rsidRDefault="00E2071C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Хулукшинов Д.</w:t>
            </w:r>
          </w:p>
          <w:p w:rsidR="00E2071C" w:rsidRPr="002E7663" w:rsidRDefault="002E7663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 Витя</w:t>
            </w:r>
          </w:p>
          <w:p w:rsidR="00E2071C" w:rsidRPr="002E7663" w:rsidRDefault="002E7663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Бальчинов Серёжа</w:t>
            </w:r>
          </w:p>
          <w:p w:rsidR="00E2071C" w:rsidRPr="002E7663" w:rsidRDefault="00E2071C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Злобин Юра</w:t>
            </w:r>
          </w:p>
          <w:p w:rsidR="00E2071C" w:rsidRPr="002E7663" w:rsidRDefault="00E2071C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Голобоков Олег</w:t>
            </w:r>
          </w:p>
          <w:p w:rsidR="002E7663" w:rsidRPr="002E7663" w:rsidRDefault="002E7663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Хулукшинов 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C" w:rsidRPr="002E7663" w:rsidRDefault="002E7663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E2071C" w:rsidRPr="002E7663" w:rsidRDefault="002E7663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E2071C" w:rsidRPr="002E7663" w:rsidRDefault="002E7663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2E7663" w:rsidRPr="002E7663" w:rsidRDefault="002E7663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2E7663" w:rsidRPr="002E7663" w:rsidRDefault="002E7663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2E7663" w:rsidRPr="002E7663" w:rsidRDefault="002E7663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C" w:rsidRDefault="00E2071C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7663" w:rsidRPr="005456EF" w:rsidTr="00D83A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3" w:rsidRPr="005C3D37" w:rsidRDefault="002E7663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663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3" w:rsidRPr="00E2071C" w:rsidRDefault="002E7663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йонный турнир г.Черемхово</w:t>
            </w:r>
            <w:r w:rsidRPr="00E20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3" w:rsidRPr="00E2071C" w:rsidRDefault="002E7663" w:rsidP="00E452F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20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2E7663" w:rsidRPr="00E2071C" w:rsidRDefault="002E7663" w:rsidP="00E452F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20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2E7663" w:rsidRPr="00E2071C" w:rsidRDefault="002E7663" w:rsidP="00E452F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20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3" w:rsidRPr="00E2071C" w:rsidRDefault="002E7663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 Кирилл</w:t>
            </w:r>
          </w:p>
          <w:p w:rsidR="002E7663" w:rsidRPr="00E2071C" w:rsidRDefault="002E7663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Злобин Юра</w:t>
            </w:r>
          </w:p>
          <w:p w:rsidR="002E7663" w:rsidRPr="00E2071C" w:rsidRDefault="002E7663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Бальчинов Серёжа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3" w:rsidRPr="00E2071C" w:rsidRDefault="002E7663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2E7663" w:rsidRPr="00E2071C" w:rsidRDefault="002E7663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2E7663" w:rsidRPr="00E2071C" w:rsidRDefault="002E7663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3" w:rsidRDefault="002E7663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7663" w:rsidRPr="005456EF" w:rsidTr="00D83A48">
        <w:trPr>
          <w:trHeight w:val="4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3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3" w:rsidRPr="002E7663" w:rsidRDefault="002E7663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района по вольной борьбе имени Билтуева С.И.</w:t>
            </w:r>
          </w:p>
          <w:p w:rsidR="002E7663" w:rsidRPr="002E7663" w:rsidRDefault="002E7663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3" w:rsidRPr="002E7663" w:rsidRDefault="002E7663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  <w:p w:rsidR="002E7663" w:rsidRPr="002E7663" w:rsidRDefault="002E7663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  <w:p w:rsidR="002E7663" w:rsidRPr="002E7663" w:rsidRDefault="002E7663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2место</w:t>
            </w:r>
          </w:p>
          <w:p w:rsidR="002E7663" w:rsidRPr="00A879A2" w:rsidRDefault="002E7663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3" w:rsidRPr="002E7663" w:rsidRDefault="002E7663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Каутова Соня</w:t>
            </w:r>
          </w:p>
          <w:p w:rsidR="002E7663" w:rsidRPr="002E7663" w:rsidRDefault="002E7663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Геленкенова А.</w:t>
            </w:r>
          </w:p>
          <w:p w:rsidR="002E7663" w:rsidRPr="002E7663" w:rsidRDefault="002E7663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Хамитова К</w:t>
            </w:r>
            <w:r w:rsidR="00752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сения</w:t>
            </w:r>
          </w:p>
          <w:p w:rsidR="002E7663" w:rsidRPr="005C3D37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Маланова Настя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3" w:rsidRPr="002E7663" w:rsidRDefault="002E7663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2E7663" w:rsidRPr="002E7663" w:rsidRDefault="002E7663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2E7663" w:rsidRPr="002E7663" w:rsidRDefault="002E7663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2E7663" w:rsidRPr="005C3D37" w:rsidRDefault="002E7663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3" w:rsidRPr="00A879A2" w:rsidRDefault="002E7663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2896" w:rsidRPr="00752896" w:rsidTr="00D83A48">
        <w:trPr>
          <w:trHeight w:val="4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6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96" w:rsidRPr="002E7663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Окружной турнир памяти Олега Алексеева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6" w:rsidRPr="002E7663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6" w:rsidRPr="002E7663" w:rsidRDefault="00752896" w:rsidP="00752896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Хамитова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сения</w:t>
            </w:r>
          </w:p>
          <w:p w:rsidR="00752896" w:rsidRPr="002E7663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6" w:rsidRPr="002E7663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6" w:rsidRPr="00752896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52896" w:rsidRPr="00752896" w:rsidTr="00D83A48">
        <w:trPr>
          <w:trHeight w:val="4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6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96" w:rsidRPr="00E2071C" w:rsidRDefault="00752896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йонный турнир </w:t>
            </w:r>
            <w:r w:rsidRPr="00E20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Заларинский р-н с.Тунгуй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6" w:rsidRDefault="00752896" w:rsidP="00E452F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20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752896" w:rsidRPr="00E2071C" w:rsidRDefault="00752896" w:rsidP="00E452F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  <w:p w:rsidR="00752896" w:rsidRPr="00E2071C" w:rsidRDefault="00752896" w:rsidP="00E452F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  <w:p w:rsidR="00752896" w:rsidRDefault="00752896" w:rsidP="00E452F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20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752896" w:rsidRDefault="00752896" w:rsidP="00E452F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  <w:p w:rsidR="00752896" w:rsidRPr="00E2071C" w:rsidRDefault="00752896" w:rsidP="00E452F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6" w:rsidRPr="00E2071C" w:rsidRDefault="00752896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 Кирилл</w:t>
            </w:r>
          </w:p>
          <w:p w:rsidR="00752896" w:rsidRPr="00E2071C" w:rsidRDefault="00752896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Злобин Егор</w:t>
            </w:r>
          </w:p>
          <w:p w:rsidR="00752896" w:rsidRDefault="00752896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 Витя</w:t>
            </w:r>
          </w:p>
          <w:p w:rsidR="00752896" w:rsidRDefault="00752896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Геленкенова А.</w:t>
            </w:r>
          </w:p>
          <w:p w:rsidR="00752896" w:rsidRDefault="00752896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Шагланова А.</w:t>
            </w:r>
          </w:p>
          <w:p w:rsidR="00752896" w:rsidRPr="00E2071C" w:rsidRDefault="00752896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Каутова Соня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6" w:rsidRPr="00E2071C" w:rsidRDefault="00752896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752896" w:rsidRPr="00E2071C" w:rsidRDefault="00752896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752896" w:rsidRDefault="00752896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2896" w:rsidRDefault="00752896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752896" w:rsidRDefault="00752896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2896" w:rsidRPr="00E2071C" w:rsidRDefault="00752896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6" w:rsidRPr="00752896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52896" w:rsidRPr="00752896" w:rsidTr="00D83A48">
        <w:trPr>
          <w:trHeight w:val="4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6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96" w:rsidRPr="00E2071C" w:rsidRDefault="00752896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28" w:rsidRPr="00E2071C" w:rsidRDefault="009E6828" w:rsidP="009E682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  <w:p w:rsidR="009E6828" w:rsidRPr="00E2071C" w:rsidRDefault="009E6828" w:rsidP="009E682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1место</w:t>
            </w:r>
          </w:p>
          <w:p w:rsidR="009E6828" w:rsidRDefault="009E6828" w:rsidP="009E682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20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9E6828" w:rsidRDefault="009E6828" w:rsidP="009E682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  <w:p w:rsidR="00752896" w:rsidRDefault="009E6828" w:rsidP="009E682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  <w:p w:rsidR="009E6828" w:rsidRPr="00E2071C" w:rsidRDefault="009E6828" w:rsidP="009E682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28" w:rsidRDefault="009E6828" w:rsidP="00752896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Хулукшинов Д.</w:t>
            </w:r>
          </w:p>
          <w:p w:rsidR="00752896" w:rsidRPr="002E7663" w:rsidRDefault="00752896" w:rsidP="00752896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Каутова Соня</w:t>
            </w:r>
          </w:p>
          <w:p w:rsidR="00752896" w:rsidRPr="002E7663" w:rsidRDefault="00752896" w:rsidP="00752896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Геленкенова А.</w:t>
            </w:r>
          </w:p>
          <w:p w:rsidR="00752896" w:rsidRPr="002E7663" w:rsidRDefault="00752896" w:rsidP="00752896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Хамитова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сения</w:t>
            </w:r>
          </w:p>
          <w:p w:rsidR="00752896" w:rsidRDefault="009E682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Каутова Лиза</w:t>
            </w:r>
          </w:p>
          <w:p w:rsidR="009E6828" w:rsidRPr="00E2071C" w:rsidRDefault="009E682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Шагланова 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6" w:rsidRDefault="00752896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828" w:rsidRDefault="009E682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9E6828" w:rsidRDefault="009E682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9E6828" w:rsidRDefault="009E682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9E6828" w:rsidRDefault="009E682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9E6828" w:rsidRPr="00E2071C" w:rsidRDefault="009E682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6" w:rsidRPr="00752896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52896" w:rsidRPr="00761586" w:rsidTr="00D83A48">
        <w:trPr>
          <w:trHeight w:val="18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96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896" w:rsidRPr="00A12453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Районные соревнования по пионерболу в Новоленинской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6" w:rsidRPr="00A12453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6" w:rsidRPr="00A12453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Готобон Аюна</w:t>
            </w:r>
          </w:p>
          <w:p w:rsidR="00752896" w:rsidRPr="00A12453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Селезнев Бато</w:t>
            </w:r>
          </w:p>
          <w:p w:rsidR="009E6828" w:rsidRDefault="009E6828" w:rsidP="009E682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Каутова Лиза</w:t>
            </w:r>
          </w:p>
          <w:p w:rsidR="00752896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Злобин Юра</w:t>
            </w:r>
          </w:p>
          <w:p w:rsidR="009E682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Бальчинов Серёжа</w:t>
            </w:r>
          </w:p>
          <w:p w:rsidR="009E682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Бурзаев Эдик</w:t>
            </w:r>
          </w:p>
          <w:p w:rsidR="009E6828" w:rsidRPr="00A12453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Бальчинова Юля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6" w:rsidRPr="00A12453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752896" w:rsidRPr="00A12453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752896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9E682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9E682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9E682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9E6828" w:rsidRPr="00A12453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96" w:rsidRPr="00A12453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Жербаев А.В.</w:t>
            </w:r>
          </w:p>
        </w:tc>
      </w:tr>
      <w:tr w:rsidR="00752896" w:rsidRPr="005456EF" w:rsidTr="00D83A48">
        <w:trPr>
          <w:trHeight w:val="21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6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96" w:rsidRPr="00E452F8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96" w:rsidRPr="00E452F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2896" w:rsidRPr="00E452F8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  <w:p w:rsidR="009E6828" w:rsidRPr="00E452F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828" w:rsidRPr="00E452F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828" w:rsidRPr="00E452F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828" w:rsidRPr="00E452F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828" w:rsidRPr="00E452F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2F8" w:rsidRP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2F8" w:rsidRP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2F8" w:rsidRP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828" w:rsidRPr="00E452F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F8" w:rsidRP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Матханова Алина</w:t>
            </w:r>
          </w:p>
          <w:p w:rsidR="00752896" w:rsidRP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Данилов Гриша</w:t>
            </w:r>
          </w:p>
          <w:p w:rsidR="00E452F8" w:rsidRP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Злобин Юра</w:t>
            </w:r>
          </w:p>
          <w:p w:rsidR="00E452F8" w:rsidRP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Геленкенова Д.</w:t>
            </w:r>
          </w:p>
          <w:p w:rsidR="00752896" w:rsidRPr="00E452F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Геленкенова А.</w:t>
            </w:r>
          </w:p>
          <w:p w:rsidR="00752896" w:rsidRPr="00E452F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Шодонова Алина</w:t>
            </w:r>
          </w:p>
          <w:p w:rsidR="00752896" w:rsidRPr="00E452F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Каутова Лиза</w:t>
            </w:r>
          </w:p>
          <w:p w:rsidR="00752896" w:rsidRPr="00E452F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Дудкина Алена</w:t>
            </w:r>
          </w:p>
          <w:p w:rsidR="009E6828" w:rsidRPr="00E452F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Маланова Настя</w:t>
            </w:r>
          </w:p>
          <w:p w:rsidR="00752896" w:rsidRPr="00E452F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Хамитова Ксения</w:t>
            </w:r>
          </w:p>
          <w:p w:rsidR="009E6828" w:rsidRPr="00E452F8" w:rsidRDefault="009E682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96" w:rsidRPr="00E452F8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96" w:rsidRPr="00E452F8" w:rsidRDefault="00752896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</w:rPr>
              <w:t>Жербаев А.В.</w:t>
            </w:r>
          </w:p>
        </w:tc>
      </w:tr>
      <w:tr w:rsidR="00E452F8" w:rsidRPr="005456EF" w:rsidTr="00D83A48">
        <w:trPr>
          <w:trHeight w:val="21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5C3D37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F8" w:rsidRPr="00E452F8" w:rsidRDefault="00E452F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 наций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F8" w:rsidRDefault="00E452F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E452F8" w:rsidRPr="00E452F8" w:rsidRDefault="00E452F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452F8" w:rsidRPr="00E452F8" w:rsidRDefault="00E452F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F8" w:rsidRPr="00E452F8" w:rsidRDefault="00E452F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Данилов Гриша</w:t>
            </w:r>
          </w:p>
          <w:p w:rsidR="00E452F8" w:rsidRPr="00E452F8" w:rsidRDefault="00E452F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Злобин Юр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E452F8" w:rsidRPr="00E452F8" w:rsidRDefault="00E452F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Шодонова Алина</w:t>
            </w:r>
          </w:p>
          <w:p w:rsidR="00E452F8" w:rsidRPr="00E452F8" w:rsidRDefault="00E452F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Каутова Лиза</w:t>
            </w:r>
          </w:p>
          <w:p w:rsidR="00E452F8" w:rsidRPr="00E452F8" w:rsidRDefault="00E452F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Дудкина Алена</w:t>
            </w:r>
          </w:p>
          <w:p w:rsidR="00E452F8" w:rsidRPr="00E452F8" w:rsidRDefault="00E452F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Хамитова Ксения</w:t>
            </w:r>
          </w:p>
          <w:p w:rsidR="00E452F8" w:rsidRPr="00E452F8" w:rsidRDefault="00E452F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Матханова Алина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F8" w:rsidRPr="00E452F8" w:rsidRDefault="00E452F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F8" w:rsidRPr="00E452F8" w:rsidRDefault="00E452F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</w:rPr>
              <w:t>Жербаев А.В.</w:t>
            </w:r>
          </w:p>
        </w:tc>
      </w:tr>
      <w:tr w:rsidR="00E452F8" w:rsidRPr="005456EF" w:rsidTr="00D83A48">
        <w:trPr>
          <w:trHeight w:val="487"/>
        </w:trPr>
        <w:tc>
          <w:tcPr>
            <w:tcW w:w="565" w:type="dxa"/>
          </w:tcPr>
          <w:p w:rsidR="00E452F8" w:rsidRPr="00311821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836" w:type="dxa"/>
          </w:tcPr>
          <w:p w:rsidR="003237B0" w:rsidRPr="003237B0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37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Настольный теннис</w:t>
            </w:r>
          </w:p>
          <w:p w:rsidR="00E452F8" w:rsidRPr="00311821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Межрайонный турнир по настольному теннису в г.С</w:t>
            </w:r>
            <w:r w:rsidRPr="003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вирск</w:t>
            </w:r>
          </w:p>
        </w:tc>
        <w:tc>
          <w:tcPr>
            <w:tcW w:w="1559" w:type="dxa"/>
          </w:tcPr>
          <w:p w:rsidR="003237B0" w:rsidRDefault="003237B0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2F8" w:rsidRPr="00311821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268" w:type="dxa"/>
            <w:gridSpan w:val="2"/>
          </w:tcPr>
          <w:p w:rsidR="003237B0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2F8" w:rsidRPr="00E6431B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Селезнев Бато </w:t>
            </w:r>
          </w:p>
          <w:p w:rsidR="00E452F8" w:rsidRPr="00E6431B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Данилов Гриша</w:t>
            </w:r>
          </w:p>
          <w:p w:rsidR="00E452F8" w:rsidRPr="00E6431B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Желаев Саша</w:t>
            </w:r>
          </w:p>
        </w:tc>
        <w:tc>
          <w:tcPr>
            <w:tcW w:w="568" w:type="dxa"/>
          </w:tcPr>
          <w:p w:rsidR="003237B0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2F8" w:rsidRPr="00E6431B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E452F8" w:rsidRPr="00E6431B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452F8" w:rsidRPr="00E6431B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</w:tcPr>
          <w:p w:rsidR="00E452F8" w:rsidRPr="00E6431B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Атутов И.Е.</w:t>
            </w:r>
          </w:p>
        </w:tc>
      </w:tr>
      <w:tr w:rsidR="00E452F8" w:rsidRPr="005456EF" w:rsidTr="00D83A48">
        <w:trPr>
          <w:trHeight w:val="487"/>
        </w:trPr>
        <w:tc>
          <w:tcPr>
            <w:tcW w:w="565" w:type="dxa"/>
          </w:tcPr>
          <w:p w:rsidR="00E452F8" w:rsidRPr="00556656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6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Межмуниципальный турнир по настольному теннису  п.Уховский Куйтунского р-на</w:t>
            </w:r>
          </w:p>
        </w:tc>
        <w:tc>
          <w:tcPr>
            <w:tcW w:w="1559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2"/>
          </w:tcPr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Бурзаев 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Протопопова 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Аюна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Каутова 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</w:t>
            </w:r>
          </w:p>
        </w:tc>
        <w:tc>
          <w:tcPr>
            <w:tcW w:w="568" w:type="dxa"/>
          </w:tcPr>
          <w:p w:rsid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</w:tcPr>
          <w:p w:rsid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37B0" w:rsidRPr="00A12453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52F8" w:rsidRPr="00311821" w:rsidTr="00D83A48">
        <w:trPr>
          <w:trHeight w:val="487"/>
        </w:trPr>
        <w:tc>
          <w:tcPr>
            <w:tcW w:w="565" w:type="dxa"/>
          </w:tcPr>
          <w:p w:rsidR="00E452F8" w:rsidRPr="00556656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836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района по настольному теннису</w:t>
            </w:r>
          </w:p>
        </w:tc>
        <w:tc>
          <w:tcPr>
            <w:tcW w:w="1559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командное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E452F8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452F8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gridSpan w:val="2"/>
          </w:tcPr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Каутова 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Данилов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Гриша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Протопопова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Аюна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Данилова 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Даша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Данилова 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Даша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юношам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Дорофеев 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Даня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Хулукшинов 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Денис </w:t>
            </w:r>
          </w:p>
        </w:tc>
        <w:tc>
          <w:tcPr>
            <w:tcW w:w="568" w:type="dxa"/>
          </w:tcPr>
          <w:p w:rsid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</w:tcPr>
          <w:p w:rsid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37B0" w:rsidRPr="00311821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E452F8" w:rsidRPr="00311821" w:rsidTr="00D83A48">
        <w:trPr>
          <w:trHeight w:val="487"/>
        </w:trPr>
        <w:tc>
          <w:tcPr>
            <w:tcW w:w="565" w:type="dxa"/>
          </w:tcPr>
          <w:p w:rsidR="00E452F8" w:rsidRPr="00556656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836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области по настольному теннису в И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ркутск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559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268" w:type="dxa"/>
            <w:gridSpan w:val="2"/>
          </w:tcPr>
          <w:p w:rsidR="00E452F8" w:rsidRPr="00556656" w:rsidRDefault="00E452F8" w:rsidP="00C574D3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Протопопова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Аюна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Данилова 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Даша</w:t>
            </w:r>
          </w:p>
        </w:tc>
        <w:tc>
          <w:tcPr>
            <w:tcW w:w="568" w:type="dxa"/>
          </w:tcPr>
          <w:p w:rsid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</w:tcPr>
          <w:p w:rsidR="00E452F8" w:rsidRPr="00311821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E452F8" w:rsidRPr="00311821" w:rsidTr="00D83A48">
        <w:trPr>
          <w:trHeight w:val="487"/>
        </w:trPr>
        <w:tc>
          <w:tcPr>
            <w:tcW w:w="565" w:type="dxa"/>
          </w:tcPr>
          <w:p w:rsidR="00E452F8" w:rsidRPr="00556656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36" w:type="dxa"/>
          </w:tcPr>
          <w:p w:rsidR="00E452F8" w:rsidRPr="00556656" w:rsidRDefault="00E452F8" w:rsidP="00C574D3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астная 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акиада по настольному теннису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сельских 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Усолье-Сибирском</w:t>
            </w:r>
          </w:p>
        </w:tc>
        <w:tc>
          <w:tcPr>
            <w:tcW w:w="1559" w:type="dxa"/>
          </w:tcPr>
          <w:p w:rsidR="00E452F8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командное</w:t>
            </w:r>
          </w:p>
          <w:p w:rsidR="00E452F8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gridSpan w:val="2"/>
          </w:tcPr>
          <w:p w:rsid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2F8" w:rsidRPr="00556656" w:rsidRDefault="00E452F8" w:rsidP="00C574D3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Протопопова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Аюна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Данилова Даша</w:t>
            </w:r>
          </w:p>
        </w:tc>
        <w:tc>
          <w:tcPr>
            <w:tcW w:w="568" w:type="dxa"/>
          </w:tcPr>
          <w:p w:rsid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2F8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</w:tcPr>
          <w:p w:rsidR="00E452F8" w:rsidRPr="00311821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E452F8" w:rsidRPr="00311821" w:rsidTr="00D83A48">
        <w:trPr>
          <w:trHeight w:val="487"/>
        </w:trPr>
        <w:tc>
          <w:tcPr>
            <w:tcW w:w="565" w:type="dxa"/>
          </w:tcPr>
          <w:p w:rsidR="00E452F8" w:rsidRPr="00556656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2836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Межмуниципальный турнир по настольному теннису  п.Уховский Куйтунского р-на</w:t>
            </w:r>
          </w:p>
        </w:tc>
        <w:tc>
          <w:tcPr>
            <w:tcW w:w="1559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268" w:type="dxa"/>
            <w:gridSpan w:val="2"/>
          </w:tcPr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Бурзаев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Эдик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Данилова Даша</w:t>
            </w:r>
          </w:p>
          <w:p w:rsidR="00E452F8" w:rsidRPr="00E452F8" w:rsidRDefault="00E452F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Хулукшинов Д.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E452F8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3237B0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3237B0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</w:tcPr>
          <w:p w:rsidR="00E452F8" w:rsidRPr="00311821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E452F8" w:rsidRPr="00311821" w:rsidTr="00D83A48">
        <w:trPr>
          <w:trHeight w:val="487"/>
        </w:trPr>
        <w:tc>
          <w:tcPr>
            <w:tcW w:w="565" w:type="dxa"/>
          </w:tcPr>
          <w:p w:rsidR="00E452F8" w:rsidRPr="00556656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836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Межрайонный турнир по настольному теннису в г.С</w:t>
            </w:r>
            <w:r w:rsidRPr="003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вирск</w:t>
            </w:r>
          </w:p>
        </w:tc>
        <w:tc>
          <w:tcPr>
            <w:tcW w:w="1559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452F8" w:rsidRPr="00556656" w:rsidRDefault="00E452F8" w:rsidP="00E452F8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Данилова Даша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E452F8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</w:tcPr>
          <w:p w:rsidR="00E452F8" w:rsidRPr="00311821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E452F8" w:rsidRPr="00E452F8" w:rsidTr="00D83A48">
        <w:trPr>
          <w:trHeight w:val="487"/>
        </w:trPr>
        <w:tc>
          <w:tcPr>
            <w:tcW w:w="565" w:type="dxa"/>
          </w:tcPr>
          <w:p w:rsidR="00E452F8" w:rsidRPr="00556656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836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Межрайонный турнир по настольному теннису в г.Черемхово</w:t>
            </w:r>
          </w:p>
        </w:tc>
        <w:tc>
          <w:tcPr>
            <w:tcW w:w="1559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gridSpan w:val="2"/>
          </w:tcPr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Данилова 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Даша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Протопопова 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Аюна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Каутова 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</w:t>
            </w:r>
          </w:p>
        </w:tc>
        <w:tc>
          <w:tcPr>
            <w:tcW w:w="568" w:type="dxa"/>
          </w:tcPr>
          <w:p w:rsidR="00E452F8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3237B0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3237B0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</w:tcPr>
          <w:p w:rsidR="00E452F8" w:rsidRPr="00311821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E452F8" w:rsidRPr="00311821" w:rsidTr="00D83A48">
        <w:trPr>
          <w:trHeight w:val="487"/>
        </w:trPr>
        <w:tc>
          <w:tcPr>
            <w:tcW w:w="565" w:type="dxa"/>
          </w:tcPr>
          <w:p w:rsidR="00E452F8" w:rsidRPr="00556656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836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Межрайонный турнир по настольному теннису в г.Черемхово</w:t>
            </w:r>
          </w:p>
        </w:tc>
        <w:tc>
          <w:tcPr>
            <w:tcW w:w="1559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gridSpan w:val="2"/>
          </w:tcPr>
          <w:p w:rsidR="00E452F8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Каутова </w:t>
            </w:r>
            <w:r w:rsidR="00E452F8"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</w:t>
            </w:r>
          </w:p>
          <w:p w:rsidR="00E452F8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Данилова Д</w:t>
            </w:r>
            <w:r w:rsidR="00E452F8"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аша</w:t>
            </w:r>
          </w:p>
        </w:tc>
        <w:tc>
          <w:tcPr>
            <w:tcW w:w="568" w:type="dxa"/>
          </w:tcPr>
          <w:p w:rsidR="00E452F8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3237B0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</w:tcPr>
          <w:p w:rsidR="00E452F8" w:rsidRPr="00311821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E452F8" w:rsidRPr="003237B0" w:rsidTr="00D83A48">
        <w:trPr>
          <w:trHeight w:val="487"/>
        </w:trPr>
        <w:tc>
          <w:tcPr>
            <w:tcW w:w="565" w:type="dxa"/>
          </w:tcPr>
          <w:p w:rsidR="00E452F8" w:rsidRPr="00556656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836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Межрайонный турнир по настольному теннису в г.С</w:t>
            </w:r>
            <w:r w:rsidRPr="003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вирск</w:t>
            </w:r>
          </w:p>
        </w:tc>
        <w:tc>
          <w:tcPr>
            <w:tcW w:w="1559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237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команда женская</w:t>
            </w:r>
            <w:r w:rsidR="003237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3237B0" w:rsidRPr="00556656" w:rsidRDefault="003237B0" w:rsidP="003237B0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Данилова 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Даша</w:t>
            </w:r>
          </w:p>
          <w:p w:rsidR="003237B0" w:rsidRPr="00556656" w:rsidRDefault="003237B0" w:rsidP="003237B0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Протопопова 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Аюна</w:t>
            </w:r>
          </w:p>
          <w:p w:rsidR="00E452F8" w:rsidRPr="00556656" w:rsidRDefault="003237B0" w:rsidP="003237B0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Каутова 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</w:t>
            </w:r>
          </w:p>
        </w:tc>
        <w:tc>
          <w:tcPr>
            <w:tcW w:w="568" w:type="dxa"/>
          </w:tcPr>
          <w:p w:rsidR="00E452F8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3237B0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3237B0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</w:tcPr>
          <w:p w:rsidR="00E452F8" w:rsidRPr="00311821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E452F8" w:rsidRPr="003237B0" w:rsidTr="00D83A48">
        <w:trPr>
          <w:trHeight w:val="487"/>
        </w:trPr>
        <w:tc>
          <w:tcPr>
            <w:tcW w:w="565" w:type="dxa"/>
          </w:tcPr>
          <w:p w:rsidR="00E452F8" w:rsidRPr="00556656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836" w:type="dxa"/>
          </w:tcPr>
          <w:p w:rsidR="00E452F8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астная 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акиада по настольному теннису</w:t>
            </w: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сельских 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Усолье-Сибирском</w:t>
            </w:r>
          </w:p>
        </w:tc>
        <w:tc>
          <w:tcPr>
            <w:tcW w:w="1559" w:type="dxa"/>
          </w:tcPr>
          <w:p w:rsidR="00E452F8" w:rsidRPr="00556656" w:rsidRDefault="00E452F8" w:rsidP="003237B0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452F8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Каутова Лиза</w:t>
            </w:r>
          </w:p>
          <w:p w:rsidR="00E452F8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Желаев Саша</w:t>
            </w:r>
          </w:p>
          <w:p w:rsidR="00E452F8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Селезнев Б</w:t>
            </w:r>
            <w:r w:rsidR="00E452F8"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</w:t>
            </w:r>
          </w:p>
        </w:tc>
        <w:tc>
          <w:tcPr>
            <w:tcW w:w="568" w:type="dxa"/>
          </w:tcPr>
          <w:p w:rsidR="00E452F8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3237B0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3237B0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</w:tcPr>
          <w:p w:rsidR="00E452F8" w:rsidRPr="00311821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E452F8" w:rsidRPr="00527A0D" w:rsidTr="00D83A48">
        <w:trPr>
          <w:trHeight w:val="487"/>
        </w:trPr>
        <w:tc>
          <w:tcPr>
            <w:tcW w:w="565" w:type="dxa"/>
          </w:tcPr>
          <w:p w:rsidR="00E452F8" w:rsidRPr="00556656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836" w:type="dxa"/>
          </w:tcPr>
          <w:p w:rsidR="00E452F8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Межмуниципальный турнир по настольному теннису  п.Уховский Куйтунского р-на</w:t>
            </w:r>
            <w:r w:rsidR="00E452F8"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(памяти Н</w:t>
            </w:r>
            <w:r w:rsidR="00E452F8"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овикова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gridSpan w:val="2"/>
          </w:tcPr>
          <w:p w:rsidR="00E452F8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Бурзаев </w:t>
            </w:r>
            <w:r w:rsidR="00E452F8"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Эдик</w:t>
            </w:r>
          </w:p>
          <w:p w:rsidR="00E452F8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Каутова </w:t>
            </w:r>
            <w:r w:rsidR="00E452F8"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</w:t>
            </w:r>
          </w:p>
          <w:p w:rsidR="00E452F8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Каутова </w:t>
            </w:r>
            <w:r w:rsidR="00E452F8"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 ст.гр.</w:t>
            </w:r>
          </w:p>
        </w:tc>
        <w:tc>
          <w:tcPr>
            <w:tcW w:w="568" w:type="dxa"/>
          </w:tcPr>
          <w:p w:rsidR="00E452F8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3237B0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3237B0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</w:tcPr>
          <w:p w:rsidR="00E452F8" w:rsidRPr="00311821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E452F8" w:rsidRPr="00311821" w:rsidTr="00D83A48">
        <w:trPr>
          <w:trHeight w:val="487"/>
        </w:trPr>
        <w:tc>
          <w:tcPr>
            <w:tcW w:w="565" w:type="dxa"/>
          </w:tcPr>
          <w:p w:rsidR="00E452F8" w:rsidRPr="00556656" w:rsidRDefault="005C3D37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836" w:type="dxa"/>
          </w:tcPr>
          <w:p w:rsidR="00E452F8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Межрайонный турнир по настольному теннису в г.Черемхово</w:t>
            </w:r>
          </w:p>
        </w:tc>
        <w:tc>
          <w:tcPr>
            <w:tcW w:w="1559" w:type="dxa"/>
          </w:tcPr>
          <w:p w:rsidR="00E452F8" w:rsidRPr="00556656" w:rsidRDefault="00E452F8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gridSpan w:val="2"/>
          </w:tcPr>
          <w:p w:rsidR="00E452F8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Каутова Л</w:t>
            </w:r>
            <w:r w:rsidR="00E452F8" w:rsidRPr="0055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иза</w:t>
            </w:r>
          </w:p>
        </w:tc>
        <w:tc>
          <w:tcPr>
            <w:tcW w:w="568" w:type="dxa"/>
          </w:tcPr>
          <w:p w:rsidR="00E452F8" w:rsidRPr="00556656" w:rsidRDefault="003237B0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</w:tcPr>
          <w:p w:rsidR="00E452F8" w:rsidRPr="00311821" w:rsidRDefault="00E452F8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393484" w:rsidRPr="005456EF" w:rsidRDefault="00393484" w:rsidP="00DB650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D4EB3" w:rsidRPr="005456EF" w:rsidRDefault="00F46CF5" w:rsidP="00DB650D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7D4EB3" w:rsidRPr="005456EF" w:rsidRDefault="00F46CF5" w:rsidP="00DB650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следующей направленности:</w:t>
      </w:r>
    </w:p>
    <w:tbl>
      <w:tblPr>
        <w:tblStyle w:val="a5"/>
        <w:tblW w:w="0" w:type="auto"/>
        <w:tblLook w:val="04A0"/>
      </w:tblPr>
      <w:tblGrid>
        <w:gridCol w:w="959"/>
        <w:gridCol w:w="3662"/>
        <w:gridCol w:w="2311"/>
        <w:gridCol w:w="2311"/>
      </w:tblGrid>
      <w:tr w:rsidR="007E1FE4" w:rsidRPr="005456EF" w:rsidTr="007E1FE4">
        <w:tc>
          <w:tcPr>
            <w:tcW w:w="959" w:type="dxa"/>
          </w:tcPr>
          <w:p w:rsidR="007E1FE4" w:rsidRPr="005456EF" w:rsidRDefault="007E1FE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662" w:type="dxa"/>
          </w:tcPr>
          <w:p w:rsidR="007E1FE4" w:rsidRPr="005456EF" w:rsidRDefault="007E1FE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</w:t>
            </w:r>
            <w:r w:rsidR="00540C8D"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311" w:type="dxa"/>
          </w:tcPr>
          <w:p w:rsidR="007E1FE4" w:rsidRPr="005456EF" w:rsidRDefault="007E1FE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кружка, секции</w:t>
            </w:r>
          </w:p>
        </w:tc>
        <w:tc>
          <w:tcPr>
            <w:tcW w:w="2311" w:type="dxa"/>
          </w:tcPr>
          <w:p w:rsidR="007E1FE4" w:rsidRPr="005456EF" w:rsidRDefault="007E1FE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 какой организации</w:t>
            </w:r>
          </w:p>
        </w:tc>
      </w:tr>
      <w:tr w:rsidR="007E1FE4" w:rsidRPr="005456EF" w:rsidTr="007E1FE4">
        <w:tc>
          <w:tcPr>
            <w:tcW w:w="959" w:type="dxa"/>
          </w:tcPr>
          <w:p w:rsidR="007E1FE4" w:rsidRPr="005456EF" w:rsidRDefault="007E1FE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662" w:type="dxa"/>
          </w:tcPr>
          <w:p w:rsidR="007E1FE4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7E1FE4"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стественно-научн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2311" w:type="dxa"/>
          </w:tcPr>
          <w:p w:rsidR="007E1FE4" w:rsidRPr="005456EF" w:rsidRDefault="007E1FE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деятельность</w:t>
            </w:r>
          </w:p>
        </w:tc>
        <w:tc>
          <w:tcPr>
            <w:tcW w:w="2311" w:type="dxa"/>
          </w:tcPr>
          <w:p w:rsidR="007E1FE4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</w:p>
        </w:tc>
      </w:tr>
      <w:tr w:rsidR="007E1FE4" w:rsidRPr="005456EF" w:rsidTr="007E1FE4">
        <w:tc>
          <w:tcPr>
            <w:tcW w:w="959" w:type="dxa"/>
          </w:tcPr>
          <w:p w:rsidR="007E1FE4" w:rsidRPr="005456EF" w:rsidRDefault="007E1FE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62" w:type="dxa"/>
          </w:tcPr>
          <w:p w:rsidR="007E1FE4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</w:t>
            </w:r>
          </w:p>
        </w:tc>
        <w:tc>
          <w:tcPr>
            <w:tcW w:w="2311" w:type="dxa"/>
          </w:tcPr>
          <w:p w:rsidR="007E1FE4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Робототехника, Сделай сам</w:t>
            </w:r>
          </w:p>
        </w:tc>
        <w:tc>
          <w:tcPr>
            <w:tcW w:w="2311" w:type="dxa"/>
          </w:tcPr>
          <w:p w:rsidR="007E1FE4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</w:p>
        </w:tc>
      </w:tr>
      <w:tr w:rsidR="007E1FE4" w:rsidRPr="005456EF" w:rsidTr="007E1FE4">
        <w:tc>
          <w:tcPr>
            <w:tcW w:w="959" w:type="dxa"/>
          </w:tcPr>
          <w:p w:rsidR="007E1FE4" w:rsidRPr="005456EF" w:rsidRDefault="007E1FE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62" w:type="dxa"/>
          </w:tcPr>
          <w:p w:rsidR="007E1FE4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</w:t>
            </w:r>
          </w:p>
        </w:tc>
        <w:tc>
          <w:tcPr>
            <w:tcW w:w="2311" w:type="dxa"/>
          </w:tcPr>
          <w:p w:rsidR="007E1FE4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Умелые руки,    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Юный художник</w:t>
            </w:r>
          </w:p>
        </w:tc>
        <w:tc>
          <w:tcPr>
            <w:tcW w:w="2311" w:type="dxa"/>
          </w:tcPr>
          <w:p w:rsidR="007E1FE4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Школа</w:t>
            </w:r>
          </w:p>
        </w:tc>
      </w:tr>
      <w:tr w:rsidR="007E1FE4" w:rsidRPr="005456EF" w:rsidTr="007E1FE4">
        <w:tc>
          <w:tcPr>
            <w:tcW w:w="959" w:type="dxa"/>
          </w:tcPr>
          <w:p w:rsidR="007E1FE4" w:rsidRPr="005456EF" w:rsidRDefault="007E1FE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662" w:type="dxa"/>
          </w:tcPr>
          <w:p w:rsidR="007E1FE4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Физкультурно-спортивное</w:t>
            </w:r>
          </w:p>
        </w:tc>
        <w:tc>
          <w:tcPr>
            <w:tcW w:w="2311" w:type="dxa"/>
          </w:tcPr>
          <w:p w:rsidR="007E1FE4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Настольный теннис, Вольная борьба, Шашки и шахматы</w:t>
            </w:r>
          </w:p>
        </w:tc>
        <w:tc>
          <w:tcPr>
            <w:tcW w:w="2311" w:type="dxa"/>
          </w:tcPr>
          <w:p w:rsidR="007E1FE4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ДЮСШ</w:t>
            </w:r>
          </w:p>
        </w:tc>
      </w:tr>
      <w:tr w:rsidR="00540C8D" w:rsidRPr="005456EF" w:rsidTr="007E1FE4">
        <w:tc>
          <w:tcPr>
            <w:tcW w:w="959" w:type="dxa"/>
          </w:tcPr>
          <w:p w:rsidR="00540C8D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662" w:type="dxa"/>
          </w:tcPr>
          <w:p w:rsidR="00540C8D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Туристско-краеведческое</w:t>
            </w:r>
          </w:p>
        </w:tc>
        <w:tc>
          <w:tcPr>
            <w:tcW w:w="2311" w:type="dxa"/>
          </w:tcPr>
          <w:p w:rsidR="00540C8D" w:rsidRPr="005456EF" w:rsidRDefault="00B1691A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Краеведение</w:t>
            </w:r>
          </w:p>
        </w:tc>
        <w:tc>
          <w:tcPr>
            <w:tcW w:w="2311" w:type="dxa"/>
          </w:tcPr>
          <w:p w:rsidR="00540C8D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ДЮЦ</w:t>
            </w:r>
          </w:p>
        </w:tc>
      </w:tr>
      <w:tr w:rsidR="00540C8D" w:rsidRPr="005456EF" w:rsidTr="007E1FE4">
        <w:tc>
          <w:tcPr>
            <w:tcW w:w="959" w:type="dxa"/>
          </w:tcPr>
          <w:p w:rsidR="00540C8D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662" w:type="dxa"/>
          </w:tcPr>
          <w:p w:rsidR="00540C8D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2311" w:type="dxa"/>
          </w:tcPr>
          <w:p w:rsidR="00540C8D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 привычки</w:t>
            </w:r>
          </w:p>
        </w:tc>
        <w:tc>
          <w:tcPr>
            <w:tcW w:w="2311" w:type="dxa"/>
          </w:tcPr>
          <w:p w:rsidR="00540C8D" w:rsidRPr="005456EF" w:rsidRDefault="00540C8D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</w:p>
        </w:tc>
      </w:tr>
    </w:tbl>
    <w:p w:rsidR="00863774" w:rsidRPr="005456EF" w:rsidRDefault="00863774" w:rsidP="00DB650D">
      <w:pPr>
        <w:spacing w:before="0" w:beforeAutospacing="0" w:after="0" w:afterAutospacing="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D4EB3" w:rsidRPr="005456EF" w:rsidRDefault="00540C8D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видно из </w:t>
      </w:r>
      <w:r w:rsidR="00616F62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 таблиц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учащиеся нашей школы имеют возможность развиваться в различных направлениях</w:t>
      </w:r>
      <w:r w:rsidR="00616F62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успешно участвуют в конкурсах и </w:t>
      </w:r>
      <w:r w:rsidR="00863774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спортивных </w:t>
      </w:r>
      <w:r w:rsidR="00616F62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соревнованиях.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этого Школа активно сотрудничает с учреждениями дополнительного образования района.</w:t>
      </w:r>
    </w:p>
    <w:p w:rsidR="007D4EB3" w:rsidRPr="005456EF" w:rsidRDefault="00F46CF5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второй половине 2020/2021 учебного года и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первой половине 2021/2022 учебного года пришлось периодически проводить дистанционные занятия по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дополнительного образования. Учет родительского мнения показал, что</w:t>
      </w:r>
      <w:r w:rsidR="00B95D62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подавляющее большинство родителей считают дистанционные занятия малоэффективными. </w:t>
      </w:r>
      <w:r w:rsidR="007E1FE4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отмечалось снижение посещаемости кружков и секций в этот период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Тем не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менее</w:t>
      </w:r>
      <w:r w:rsidR="00FC32E1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опрос родителей (законных представителей) обучающихся в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E1FE4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декабре 2021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7E1FE4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условиях очного формата занятий)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показал, что большая часть опрошенных в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целом удовлетворены качеством дополнительного образования в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Школе.</w:t>
      </w:r>
    </w:p>
    <w:p w:rsidR="00616F62" w:rsidRPr="005456EF" w:rsidRDefault="00616F62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16F62" w:rsidRPr="005456EF" w:rsidRDefault="00616F62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686300" cy="28479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4EB3" w:rsidRPr="005456EF" w:rsidRDefault="007D4EB3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4EB3" w:rsidRPr="005456EF" w:rsidRDefault="007D4EB3" w:rsidP="00DB650D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F0CB4" w:rsidRPr="00315670" w:rsidRDefault="00B95D62" w:rsidP="00DB65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56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Выводы: </w:t>
      </w:r>
    </w:p>
    <w:p w:rsidR="007E1FE4" w:rsidRPr="005456EF" w:rsidRDefault="00B95D62" w:rsidP="00DB650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1) В </w:t>
      </w:r>
      <w:r w:rsidR="007E1FE4"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связи с </w:t>
      </w:r>
      <w:r w:rsidR="00FE5891"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частичным </w:t>
      </w:r>
      <w:r w:rsidR="007E1FE4"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дистанционным </w:t>
      </w:r>
      <w:r w:rsidR="00DE0DCA"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форматом обучения в 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воспитательную работу школы были внесены коррективы; </w:t>
      </w:r>
    </w:p>
    <w:p w:rsidR="00DE0DCA" w:rsidRPr="005456EF" w:rsidRDefault="00B95D62" w:rsidP="00DB650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2) Все проведенные мероприятия соответствовали возрастным и психологическим особенностям детей, были направлены на реализацию поставленных задач; </w:t>
      </w:r>
    </w:p>
    <w:p w:rsidR="00DE0DCA" w:rsidRPr="005456EF" w:rsidRDefault="00B95D62" w:rsidP="00DB650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DE0DCA" w:rsidRPr="005456EF">
        <w:rPr>
          <w:rFonts w:ascii="Times New Roman" w:hAnsi="Times New Roman" w:cs="Times New Roman"/>
          <w:sz w:val="24"/>
          <w:szCs w:val="24"/>
          <w:lang w:val="ru-RU"/>
        </w:rPr>
        <w:t>Несмотря на довольно широкий в условиях небольшой сельской школы выбор направлений не все школьники вовлечены в систему дополнительного образования</w:t>
      </w:r>
      <w:r w:rsidR="006F0CB4" w:rsidRPr="005456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0CB4" w:rsidRDefault="006F0CB4" w:rsidP="00DB650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В следующем году необходимо будет поработать над привлечением детей в кружковую работу и активным занятиям физкультурой и спортом. </w:t>
      </w:r>
    </w:p>
    <w:p w:rsidR="00315670" w:rsidRPr="005456EF" w:rsidRDefault="00315670" w:rsidP="00DB650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1D23" w:rsidRPr="005456EF" w:rsidRDefault="00CA1D23" w:rsidP="00DB650D">
      <w:pPr>
        <w:pStyle w:val="a6"/>
        <w:widowControl w:val="0"/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6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Методическая работа школы</w:t>
      </w:r>
    </w:p>
    <w:p w:rsidR="00CA1D23" w:rsidRPr="00B701F8" w:rsidRDefault="00CA1D23" w:rsidP="00DB650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CA1D23" w:rsidRPr="00B701F8" w:rsidRDefault="00CA1D23" w:rsidP="00DB650D">
      <w:pPr>
        <w:widowControl w:val="0"/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</w:p>
    <w:p w:rsidR="00CA1D23" w:rsidRPr="005456EF" w:rsidRDefault="00CA1D23" w:rsidP="00DB650D">
      <w:pPr>
        <w:widowControl w:val="0"/>
        <w:suppressAutoHyphens/>
        <w:spacing w:before="0" w:beforeAutospacing="0" w:after="0" w:afterAutospacing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Несмотря на ковидные ограничения Школе удалось провести районный семинар учителей бурятского языка и литературы. Семинар, состоявший из урока, внеклассн</w:t>
      </w:r>
      <w:r w:rsidR="009B22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ого мероприятия и докладов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прошел н</w:t>
      </w:r>
      <w:r w:rsidR="00596C8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 хорошем уровне. При анализе коллегами были высказаны 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замечания, </w:t>
      </w:r>
      <w:r w:rsidR="00596C8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пожелания 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 которыми предстоит работать.</w:t>
      </w:r>
      <w:r w:rsidR="002E2611"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Кроме того в конце года педагогами</w:t>
      </w:r>
      <w:r w:rsidR="00596C8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Центра образования естественно</w:t>
      </w:r>
      <w:r w:rsidR="002E2611"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научной и технологической направленности «Точка роста»</w:t>
      </w:r>
      <w:r w:rsidR="001D1915"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был</w:t>
      </w:r>
      <w:r w:rsidR="002E2611"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продемонстрирован опыт использования нового оборудования</w:t>
      </w:r>
      <w:r w:rsidR="001D1915"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уроках биологии, физики и кружке по робототехнике.</w:t>
      </w:r>
    </w:p>
    <w:p w:rsidR="00CA1D23" w:rsidRPr="005456EF" w:rsidRDefault="009B22B5" w:rsidP="00DB650D">
      <w:pPr>
        <w:widowControl w:val="0"/>
        <w:suppressAutoHyphens/>
        <w:spacing w:before="0" w:beforeAutospacing="0" w:after="0" w:afterAutospacing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течение года педагоги повышали методический уровень путем прохождения курсов, участия (к сожалению, только в качестве слушателей) в НПК, семинарах. Были реализованы планы работы ШМО (урок, внеклассное мероприятие, мастер-класс). Стоит отметить, что вслед за Шаглановой Г.П.(2020г.) и другие педагоги</w:t>
      </w:r>
      <w:r w:rsidR="0031567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r w:rsidR="00315670"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Селезнев А</w:t>
      </w:r>
      <w:r w:rsidR="0031567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="00315670"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А, Селезнева Е</w:t>
      </w:r>
      <w:r w:rsidR="0031567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="00315670"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А, Андреева И</w:t>
      </w:r>
      <w:r w:rsidR="0031567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="00315670"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И, Жепхолова Л</w:t>
      </w:r>
      <w:r w:rsidR="0031567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="00315670"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П, Петрова Р</w:t>
      </w:r>
      <w:r w:rsidR="0031567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="00315670"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А.</w:t>
      </w:r>
      <w:r w:rsidR="0031567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), а также ученица 9 класса Маланова Диана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</w:t>
      </w:r>
      <w:r w:rsidR="00CA1D23"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риняли участие в </w:t>
      </w:r>
      <w:r w:rsidR="0031567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прямом </w:t>
      </w:r>
      <w:r w:rsidR="00CA1D23"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эфире </w:t>
      </w:r>
      <w:r w:rsidR="0031567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радиостанции</w:t>
      </w:r>
      <w:r w:rsidR="00CA1D23"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«Буряад </w:t>
      </w:r>
      <w:r w:rsidR="00CA1D23" w:rsidRPr="005456EF">
        <w:rPr>
          <w:rFonts w:ascii="Times New Roman" w:eastAsia="Times New Roman" w:hAnsi="Times New Roman" w:cs="Times New Roman"/>
          <w:sz w:val="24"/>
          <w:szCs w:val="24"/>
          <w:lang w:eastAsia="ar-SA"/>
        </w:rPr>
        <w:t>F</w:t>
      </w:r>
      <w:r w:rsidR="00CA1D23"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М» </w:t>
      </w:r>
      <w:r w:rsidR="0031567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CA1D23" w:rsidRPr="005456EF" w:rsidRDefault="00CA1D23" w:rsidP="00DB650D">
      <w:pPr>
        <w:widowControl w:val="0"/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 xml:space="preserve">  </w:t>
      </w:r>
      <w:r w:rsidRPr="005456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Аттестация.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2021 году</w:t>
      </w:r>
      <w:r w:rsidR="00596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двое учителей: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Протопопова Л.И. и Жербаев А.В. </w:t>
      </w:r>
      <w:r w:rsidR="00596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успешно 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t>прошли аттестацию на 1 квалификационную категорию.</w:t>
      </w:r>
    </w:p>
    <w:p w:rsidR="00CA1D23" w:rsidRPr="0040573B" w:rsidRDefault="00CA1D23" w:rsidP="0040573B">
      <w:pPr>
        <w:spacing w:before="0" w:beforeAutospacing="0" w:after="0" w:afterAutospacing="0" w:line="276" w:lineRule="auto"/>
        <w:ind w:left="120" w:right="120" w:firstLine="58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456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Вывод: </w:t>
      </w:r>
      <w:r w:rsidRPr="005456E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методическую работу считать удовлетворительно</w:t>
      </w:r>
      <w:r w:rsidR="003156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й.</w:t>
      </w:r>
    </w:p>
    <w:p w:rsidR="007D4EB3" w:rsidRPr="005456EF" w:rsidRDefault="00F46CF5" w:rsidP="00DB650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7D606F" w:rsidRPr="005456EF" w:rsidRDefault="007D606F" w:rsidP="00DB65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t>В своей деятельности Школа руководствуется Федеральным законом «Об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образовании в Российской Федерации» </w:t>
      </w:r>
      <w:r w:rsidRPr="005456E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t>273-ФЗ от 29 декабря 2012 г.,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законодательством РФ, Иркутской области, нормативными правовыми актами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Администрации МО «Нукутский район», органов управления образованием,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Уставом МБОУ Верхне-Куйтинская ООШ и другими локальными актами школы.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Управление Школой осуществляется на основе сочетания принципов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единоначалия и коллегиальности.</w:t>
      </w:r>
    </w:p>
    <w:p w:rsidR="007D606F" w:rsidRPr="005456EF" w:rsidRDefault="007D606F" w:rsidP="00DB650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t>В струк</w:t>
      </w:r>
      <w:r w:rsidR="001D1915"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t>туре управления Школо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t>й выделяется 4 уровня :</w:t>
      </w:r>
    </w:p>
    <w:p w:rsidR="007D606F" w:rsidRPr="005456EF" w:rsidRDefault="007D606F" w:rsidP="00DB65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Первый уровень - директор, несущий персональную ответственность за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все, что делается в образовательном учреждении всеми субъектами управления.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 этом же уровне находятся общее собрание трудового коллектива,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родительское собрание, Совет РДШ, педагогический совет.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Второй уровень – заместитель директора по учебно-воспитательной работе, главный бухгалтер, завхоз.  На этом же уровне родительский комитет школы.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Третий уровень – методические объединения, учителя. К управленцам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этого уровня относятся руководители ШМО.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 МБОУ Верхне-Куйтинская ООШ функционируют 3 методических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объединения учителей, совершенствующих свое методическое и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профессиональное мастерство, организующих взаимопомощь для обеспечения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современных требований к обучению и воспитанию обучающихся: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ШМО учителей начальных классов «Родничок», руководитель Селезнева Т.Ф,;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ШМО естественно-научного цикла «Эволюция», руководитель Андреева Е.А.,;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ШМО учителей филологов «Язык-душа народа», руководитель Селезнева Е.А.,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Четвертый уровень – учащиеся, Совет РДШ. </w:t>
      </w:r>
    </w:p>
    <w:p w:rsidR="007D606F" w:rsidRPr="005456EF" w:rsidRDefault="007D606F" w:rsidP="00DB65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Защиту прав работников школы, а также общественный контроль за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реализацией положений коллективного трудового договора осуществляет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профсоюзная организация.</w:t>
      </w:r>
    </w:p>
    <w:p w:rsidR="007D606F" w:rsidRPr="005456EF" w:rsidRDefault="007D606F" w:rsidP="00DB65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9747" w:type="dxa"/>
        <w:tblLook w:val="04A0"/>
      </w:tblPr>
      <w:tblGrid>
        <w:gridCol w:w="817"/>
        <w:gridCol w:w="2835"/>
        <w:gridCol w:w="3280"/>
        <w:gridCol w:w="2815"/>
      </w:tblGrid>
      <w:tr w:rsidR="007D606F" w:rsidRPr="005456EF" w:rsidTr="007D606F">
        <w:tc>
          <w:tcPr>
            <w:tcW w:w="817" w:type="dxa"/>
          </w:tcPr>
          <w:p w:rsidR="007D606F" w:rsidRPr="005456EF" w:rsidRDefault="007D606F" w:rsidP="00DB650D">
            <w:pPr>
              <w:spacing w:beforeAutospacing="0" w:after="1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835" w:type="dxa"/>
          </w:tcPr>
          <w:p w:rsidR="007D606F" w:rsidRPr="005456EF" w:rsidRDefault="007D606F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Коллегиальные органы управления школой</w:t>
            </w:r>
          </w:p>
        </w:tc>
        <w:tc>
          <w:tcPr>
            <w:tcW w:w="3280" w:type="dxa"/>
          </w:tcPr>
          <w:p w:rsidR="007D606F" w:rsidRPr="005456EF" w:rsidRDefault="007D606F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Вопросы, рассмотренные в 2021г.</w:t>
            </w:r>
          </w:p>
        </w:tc>
        <w:tc>
          <w:tcPr>
            <w:tcW w:w="2815" w:type="dxa"/>
          </w:tcPr>
          <w:p w:rsidR="007D606F" w:rsidRPr="005456EF" w:rsidRDefault="007D606F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</w:t>
            </w:r>
          </w:p>
        </w:tc>
      </w:tr>
      <w:tr w:rsidR="007D606F" w:rsidRPr="00527A0D" w:rsidTr="007D606F">
        <w:tc>
          <w:tcPr>
            <w:tcW w:w="817" w:type="dxa"/>
          </w:tcPr>
          <w:p w:rsidR="007D606F" w:rsidRPr="005456EF" w:rsidRDefault="007D606F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7D606F" w:rsidRPr="005456EF" w:rsidRDefault="007D606F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Общее собрание трудового коллектива</w:t>
            </w:r>
          </w:p>
        </w:tc>
        <w:tc>
          <w:tcPr>
            <w:tcW w:w="3280" w:type="dxa"/>
          </w:tcPr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-Выдвижение кандидатур на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Награждение;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-Рассмотрение и принятие локальных актов;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-Антикоррупционная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политика школы</w:t>
            </w:r>
          </w:p>
        </w:tc>
        <w:tc>
          <w:tcPr>
            <w:tcW w:w="2815" w:type="dxa"/>
          </w:tcPr>
          <w:p w:rsidR="007D606F" w:rsidRPr="005456EF" w:rsidRDefault="007D606F" w:rsidP="00DB650D">
            <w:pPr>
              <w:spacing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Четыре педагога награждены грамотами различного уровня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Рассмотрены и приняты локальные акты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Утвержден план работы по противодействию коррупции</w:t>
            </w:r>
          </w:p>
        </w:tc>
      </w:tr>
      <w:tr w:rsidR="007D606F" w:rsidRPr="005456EF" w:rsidTr="007D606F">
        <w:tc>
          <w:tcPr>
            <w:tcW w:w="817" w:type="dxa"/>
          </w:tcPr>
          <w:p w:rsidR="007D606F" w:rsidRPr="005456EF" w:rsidRDefault="007D606F" w:rsidP="00DB650D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7D606F" w:rsidRPr="005456EF" w:rsidRDefault="007D606F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Педагогический совет</w:t>
            </w:r>
          </w:p>
        </w:tc>
        <w:tc>
          <w:tcPr>
            <w:tcW w:w="3280" w:type="dxa"/>
          </w:tcPr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-Рассмотрение локальных актов, ООП НОО и ООО, отчета о самообследовании, рабочей программы воспитания;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-О допуске к ГИА;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 проведении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промежуточной аттестации;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 переводе в следующий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класс;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- О выдаче аттестатов;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Рассмотрение программы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воспитания;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Рассмотрение учебного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плана на учебный год;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Рассмотрение итогов ОГЭ.</w:t>
            </w:r>
          </w:p>
        </w:tc>
        <w:tc>
          <w:tcPr>
            <w:tcW w:w="2815" w:type="dxa"/>
          </w:tcPr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Обновлены локальные акты.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Внесены измененияв ООП НОО и ООО.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Принят отчёт о результатах самообследования.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Принята рабочая программа воспитания.</w:t>
            </w:r>
          </w:p>
        </w:tc>
      </w:tr>
      <w:tr w:rsidR="007D606F" w:rsidRPr="00527A0D" w:rsidTr="007D606F">
        <w:tc>
          <w:tcPr>
            <w:tcW w:w="817" w:type="dxa"/>
          </w:tcPr>
          <w:p w:rsidR="007D606F" w:rsidRPr="005456EF" w:rsidRDefault="007D606F" w:rsidP="00DB650D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835" w:type="dxa"/>
          </w:tcPr>
          <w:p w:rsidR="007D606F" w:rsidRPr="005456EF" w:rsidRDefault="007D606F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Совет РДШ</w:t>
            </w:r>
          </w:p>
        </w:tc>
        <w:tc>
          <w:tcPr>
            <w:tcW w:w="3280" w:type="dxa"/>
          </w:tcPr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Проведение КТД, 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 оформление школы,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 календарным праздникам,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-волонтёрские акции,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 подготовка к конкурсам.</w:t>
            </w:r>
          </w:p>
        </w:tc>
        <w:tc>
          <w:tcPr>
            <w:tcW w:w="2815" w:type="dxa"/>
          </w:tcPr>
          <w:p w:rsidR="007D606F" w:rsidRPr="005456EF" w:rsidRDefault="007D606F" w:rsidP="00DB650D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Развитие самостоятельности, сплоченности, творческой инициативы школьного ученического коллектива</w:t>
            </w:r>
          </w:p>
        </w:tc>
      </w:tr>
      <w:tr w:rsidR="007D606F" w:rsidRPr="00527A0D" w:rsidTr="007D606F">
        <w:tc>
          <w:tcPr>
            <w:tcW w:w="817" w:type="dxa"/>
          </w:tcPr>
          <w:p w:rsidR="007D606F" w:rsidRPr="005456EF" w:rsidRDefault="007D606F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7D606F" w:rsidRPr="005456EF" w:rsidRDefault="007D606F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3280" w:type="dxa"/>
          </w:tcPr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Актуальные вопросы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здорового питания.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Публичный доклад об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итогах 2020/21 учебного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года. 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Основные направления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деятельности школы на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2021/22 учебный год.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15" w:type="dxa"/>
          </w:tcPr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Организована работа родительского контроля за качеством школьного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питания.</w:t>
            </w:r>
          </w:p>
          <w:p w:rsidR="007D606F" w:rsidRPr="005456EF" w:rsidRDefault="007D606F" w:rsidP="00DB650D">
            <w:pPr>
              <w:spacing w:beforeAutospacing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Обновлен состав родительского комитета</w:t>
            </w:r>
          </w:p>
        </w:tc>
      </w:tr>
    </w:tbl>
    <w:p w:rsidR="007D606F" w:rsidRPr="005456EF" w:rsidRDefault="007D606F" w:rsidP="00DB650D">
      <w:pPr>
        <w:spacing w:after="0" w:line="276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D606F" w:rsidRPr="005456EF" w:rsidRDefault="007D606F" w:rsidP="00DB650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Таким образом, система управления в МБОУ Верхне-Куйтинская ООШ является открытой, администрация школы предоставляет возможность членам педагогического, ученического и родительского коллективов участвовать в обсуждении и принятии решений. Возможно ввиду того, что возраст наших старшеклассников ограничен 15-16 годами, актив РДШ не всегда готов взять на себя ответственность по некоторым направлениям их работы. Кроме того в период пандемии  коммуникативное взаимодействие с участниками образовательного процесса, особенно родителями, велось в основном через группы в Вайбере.  Поэтому существует проблема в более широком участии родителей в жизни школы. </w:t>
      </w:r>
    </w:p>
    <w:p w:rsidR="007D606F" w:rsidRPr="005456EF" w:rsidRDefault="007D606F" w:rsidP="00DB650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Вывод: По итогам управления 2021 года система управления школой оценивается</w:t>
      </w:r>
    </w:p>
    <w:p w:rsidR="007D606F" w:rsidRPr="005456EF" w:rsidRDefault="007D606F" w:rsidP="00DB650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Cs/>
          <w:sz w:val="24"/>
          <w:szCs w:val="24"/>
          <w:lang w:val="ru-RU"/>
        </w:rPr>
        <w:t>как эффективная, но нуждающаяся в корректировках, позволяющих активизировать позицию ученического актива школы и родительской общественности.</w:t>
      </w:r>
    </w:p>
    <w:p w:rsidR="007D4EB3" w:rsidRPr="005456EF" w:rsidRDefault="007D4EB3" w:rsidP="00DB650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D4EB3" w:rsidRPr="005456EF" w:rsidRDefault="00F46CF5" w:rsidP="00DB650D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</w:t>
      </w:r>
      <w:r w:rsidR="00F1492A"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4548"/>
        <w:gridCol w:w="911"/>
        <w:gridCol w:w="911"/>
        <w:gridCol w:w="911"/>
        <w:gridCol w:w="1395"/>
      </w:tblGrid>
      <w:tr w:rsidR="00D451A9" w:rsidRPr="005456EF" w:rsidTr="00D451A9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№</w:t>
            </w:r>
          </w:p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статистики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2018/19 учебный год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2019/20 учебный год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2020/21</w:t>
            </w: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На конец 202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451A9" w:rsidRPr="005456EF" w:rsidTr="00D451A9">
        <w:trPr>
          <w:trHeight w:val="840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детей, обучавшихся на конец учебного года, в том числе: </w:t>
            </w:r>
          </w:p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1C7863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1C7863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1C7863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1C7863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D451A9" w:rsidRPr="005456EF" w:rsidTr="005456EF">
        <w:trPr>
          <w:trHeight w:val="495"/>
        </w:trPr>
        <w:tc>
          <w:tcPr>
            <w:tcW w:w="5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начальная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D451A9" w:rsidRPr="005456EF" w:rsidTr="005456EF">
        <w:trPr>
          <w:trHeight w:val="315"/>
        </w:trPr>
        <w:tc>
          <w:tcPr>
            <w:tcW w:w="5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D451A9" w:rsidRPr="005456EF" w:rsidTr="005456EF">
        <w:trPr>
          <w:trHeight w:val="694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451A9" w:rsidRPr="005456EF" w:rsidTr="00D451A9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451A9" w:rsidRPr="005456EF" w:rsidTr="00D451A9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основная школа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451A9" w:rsidRPr="005456EF" w:rsidTr="005456EF">
        <w:trPr>
          <w:trHeight w:val="111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D451A9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получили аттестата: – об основном общем образовании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1A9" w:rsidRPr="005456EF" w:rsidRDefault="00086C65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86C65" w:rsidRPr="005456EF" w:rsidTr="005456EF">
        <w:trPr>
          <w:trHeight w:val="111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C65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C65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Окончили школу с аттестатом особого образца: </w:t>
            </w:r>
          </w:p>
          <w:p w:rsidR="00086C65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 основной школе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C65" w:rsidRPr="005456EF" w:rsidRDefault="00086C65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C65" w:rsidRPr="005456EF" w:rsidRDefault="00086C65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C65" w:rsidRPr="005456EF" w:rsidRDefault="00086C65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C65" w:rsidRPr="005456EF" w:rsidRDefault="00086C65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086C65" w:rsidRPr="005456EF" w:rsidRDefault="00086C65" w:rsidP="00DB650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уровней НОО, ООО Школы. </w:t>
      </w:r>
    </w:p>
    <w:p w:rsidR="007D4EB3" w:rsidRPr="005456EF" w:rsidRDefault="00086C65" w:rsidP="00DB650D">
      <w:pPr>
        <w:spacing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Обучающихся с ОВЗ и инвалидностью в 2021 году в Школе было 4 человека.</w:t>
      </w:r>
    </w:p>
    <w:p w:rsidR="00086C65" w:rsidRPr="005456EF" w:rsidRDefault="00086C65" w:rsidP="00DB650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4EB3" w:rsidRPr="005456EF" w:rsidRDefault="00F46CF5" w:rsidP="00DB650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 w:rsidRPr="005456E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качества знаний</w:t>
      </w:r>
    </w:p>
    <w:p w:rsidR="007D4EB3" w:rsidRPr="005456EF" w:rsidRDefault="00F46CF5" w:rsidP="00DB650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6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 w:rsidRPr="005456E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показателю </w:t>
      </w:r>
      <w:r w:rsidRPr="005456EF">
        <w:rPr>
          <w:rFonts w:ascii="Times New Roman" w:hAnsi="Times New Roman" w:cs="Times New Roman"/>
          <w:b/>
          <w:color w:val="000000"/>
          <w:sz w:val="24"/>
          <w:szCs w:val="24"/>
        </w:rPr>
        <w:t>«успеваемость» в 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7"/>
        <w:gridCol w:w="865"/>
        <w:gridCol w:w="721"/>
        <w:gridCol w:w="541"/>
        <w:gridCol w:w="1133"/>
        <w:gridCol w:w="390"/>
        <w:gridCol w:w="1013"/>
        <w:gridCol w:w="390"/>
        <w:gridCol w:w="611"/>
        <w:gridCol w:w="350"/>
        <w:gridCol w:w="611"/>
        <w:gridCol w:w="350"/>
        <w:gridCol w:w="1017"/>
        <w:gridCol w:w="398"/>
      </w:tblGrid>
      <w:tr w:rsidR="00EC44D5" w:rsidRPr="005456EF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54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086C65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 о </w:t>
            </w:r>
            <w:r w:rsidRPr="0054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</w:t>
            </w:r>
            <w:r w:rsidRPr="0054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Окончили </w:t>
            </w:r>
            <w:r w:rsidRPr="0054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Окончили </w:t>
            </w:r>
            <w:r w:rsidRPr="0054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 </w:t>
            </w:r>
            <w:r w:rsidRPr="0054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условно</w:t>
            </w:r>
          </w:p>
        </w:tc>
      </w:tr>
      <w:tr w:rsidR="00EC44D5" w:rsidRPr="005456EF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727" w:rsidRPr="005456EF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086C6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С отметк ами «4» и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EC44D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EC44D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С отметк ами «5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EC44D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EC44D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Кол 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EC44D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EC44D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Кол 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EC44D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EC44D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Кол 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EC44D5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316727" w:rsidRPr="005456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EC44D5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EC44D5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EC44D5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7D4EB3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16727" w:rsidRPr="005456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EC44D5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EC44D5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EC44D5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7D4EB3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16727" w:rsidRPr="005456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EC44D5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EC44D5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EC44D5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EB3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316727" w:rsidRPr="005456EF" w:rsidRDefault="00316727" w:rsidP="00DB650D">
      <w:pPr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2021 году с результатами освоения учащимися программ начального общего образования по показателю «успеваемость» в 2020 году, то процент качества знаний учащихся остаётся на должном уровне, окончивших на «4» и «5» (в 2020 был  40%, а в 2021 году составил 40%).</w:t>
      </w:r>
    </w:p>
    <w:p w:rsidR="007D4EB3" w:rsidRPr="005456EF" w:rsidRDefault="00F46CF5" w:rsidP="00DB650D">
      <w:pPr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 w:rsidRPr="005456E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показателю «успеваемость» в</w:t>
      </w:r>
      <w:r w:rsidRPr="005456E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7"/>
        <w:gridCol w:w="865"/>
        <w:gridCol w:w="721"/>
        <w:gridCol w:w="541"/>
        <w:gridCol w:w="1133"/>
        <w:gridCol w:w="390"/>
        <w:gridCol w:w="1013"/>
        <w:gridCol w:w="390"/>
        <w:gridCol w:w="611"/>
        <w:gridCol w:w="350"/>
        <w:gridCol w:w="611"/>
        <w:gridCol w:w="350"/>
        <w:gridCol w:w="1017"/>
        <w:gridCol w:w="398"/>
      </w:tblGrid>
      <w:tr w:rsidR="00834704" w:rsidRPr="005456EF" w:rsidTr="005456EF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Класс 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Всег о обуч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Переведен ы условно</w:t>
            </w:r>
          </w:p>
        </w:tc>
      </w:tr>
      <w:tr w:rsidR="00834704" w:rsidRPr="005456EF" w:rsidTr="005456EF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704" w:rsidRPr="005456EF" w:rsidTr="005456EF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С отметк ами «4» и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С отметк ами «5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Кол 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Кол 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Кол 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727" w:rsidRPr="005456EF" w:rsidRDefault="00316727" w:rsidP="00DB65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34704" w:rsidRPr="005456EF" w:rsidTr="005456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34704" w:rsidRPr="005456EF" w:rsidTr="005456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16727" w:rsidRPr="005456EF" w:rsidTr="003167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34704" w:rsidRPr="005456EF" w:rsidTr="003167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5456EF" w:rsidRPr="005456EF" w:rsidTr="005456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316727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727" w:rsidRPr="005456EF" w:rsidRDefault="00834704" w:rsidP="00DB6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316727" w:rsidRDefault="00834704" w:rsidP="00DB650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2021 году с результатами освоения учащимися программ основного общего образования по показателю «успеваемость» в 2020 году, то можно отметить, что процент учащихся, окончивших на «4» и «5» повысился (в 2020 – 47%, в 2021  - 50</w:t>
      </w:r>
      <w:r w:rsidR="00F1492A" w:rsidRPr="005456EF">
        <w:rPr>
          <w:rFonts w:ascii="Times New Roman" w:hAnsi="Times New Roman" w:cs="Times New Roman"/>
          <w:sz w:val="24"/>
          <w:szCs w:val="24"/>
          <w:lang w:val="ru-RU"/>
        </w:rPr>
        <w:t>%). В 2021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году учащиеся 9-х классов успешно 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 </w:t>
      </w:r>
    </w:p>
    <w:p w:rsidR="005456EF" w:rsidRPr="005456EF" w:rsidRDefault="005456EF" w:rsidP="00DB650D">
      <w:pPr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 ВОШ</w:t>
      </w:r>
    </w:p>
    <w:p w:rsidR="005456EF" w:rsidRPr="005456EF" w:rsidRDefault="005456EF" w:rsidP="00DB65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Школьный и муниципальный этапы предметных олимпиад был организован в соответствии с «Порядком проведения Всероссийской олимпиады школьников»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456EF" w:rsidRPr="005456EF" w:rsidRDefault="005456EF" w:rsidP="00DB65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        В этом учебном году в связи со сложной обстановкой олимпиады проводились в школе. </w:t>
      </w:r>
      <w:r w:rsidRPr="005456EF">
        <w:rPr>
          <w:rFonts w:ascii="Times New Roman" w:hAnsi="Times New Roman" w:cs="Times New Roman"/>
          <w:sz w:val="24"/>
          <w:szCs w:val="24"/>
        </w:rPr>
        <w:t xml:space="preserve">Наша школа приняла участие по 12 предметам. </w:t>
      </w:r>
    </w:p>
    <w:tbl>
      <w:tblPr>
        <w:tblStyle w:val="a5"/>
        <w:tblW w:w="9747" w:type="dxa"/>
        <w:tblLayout w:type="fixed"/>
        <w:tblLook w:val="04A0"/>
      </w:tblPr>
      <w:tblGrid>
        <w:gridCol w:w="625"/>
        <w:gridCol w:w="1610"/>
        <w:gridCol w:w="708"/>
        <w:gridCol w:w="2194"/>
        <w:gridCol w:w="1634"/>
        <w:gridCol w:w="1374"/>
        <w:gridCol w:w="1602"/>
      </w:tblGrid>
      <w:tr w:rsidR="005456EF" w:rsidRPr="005456EF" w:rsidTr="005456EF">
        <w:tc>
          <w:tcPr>
            <w:tcW w:w="625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0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</w:tc>
        <w:tc>
          <w:tcPr>
            <w:tcW w:w="163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ФИ обуч-ся</w:t>
            </w:r>
          </w:p>
        </w:tc>
        <w:tc>
          <w:tcPr>
            <w:tcW w:w="137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 xml:space="preserve">баллы из </w:t>
            </w:r>
          </w:p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1602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456EF" w:rsidRPr="005456EF" w:rsidTr="005456EF">
        <w:tc>
          <w:tcPr>
            <w:tcW w:w="625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708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Петрова Р.А</w:t>
            </w:r>
          </w:p>
        </w:tc>
        <w:tc>
          <w:tcPr>
            <w:tcW w:w="163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Шодонова Алина</w:t>
            </w:r>
          </w:p>
        </w:tc>
        <w:tc>
          <w:tcPr>
            <w:tcW w:w="137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17 из 55</w:t>
            </w:r>
          </w:p>
        </w:tc>
        <w:tc>
          <w:tcPr>
            <w:tcW w:w="1602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56EF" w:rsidRPr="005456EF" w:rsidTr="005456EF">
        <w:tc>
          <w:tcPr>
            <w:tcW w:w="625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Селезнёв А.А.</w:t>
            </w:r>
          </w:p>
        </w:tc>
        <w:tc>
          <w:tcPr>
            <w:tcW w:w="163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Готобон Аюна</w:t>
            </w:r>
          </w:p>
        </w:tc>
        <w:tc>
          <w:tcPr>
            <w:tcW w:w="137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33 из 100</w:t>
            </w:r>
          </w:p>
        </w:tc>
        <w:tc>
          <w:tcPr>
            <w:tcW w:w="1602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56EF" w:rsidRPr="005456EF" w:rsidTr="005456EF">
        <w:tc>
          <w:tcPr>
            <w:tcW w:w="625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Шагланова Г.П.</w:t>
            </w:r>
          </w:p>
        </w:tc>
        <w:tc>
          <w:tcPr>
            <w:tcW w:w="163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Данилова Таня</w:t>
            </w:r>
          </w:p>
        </w:tc>
        <w:tc>
          <w:tcPr>
            <w:tcW w:w="137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16 из 53</w:t>
            </w:r>
          </w:p>
        </w:tc>
        <w:tc>
          <w:tcPr>
            <w:tcW w:w="1602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56EF" w:rsidRPr="005456EF" w:rsidTr="005456EF">
        <w:trPr>
          <w:trHeight w:val="719"/>
        </w:trPr>
        <w:tc>
          <w:tcPr>
            <w:tcW w:w="625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Протопопова Л.И.</w:t>
            </w:r>
          </w:p>
        </w:tc>
        <w:tc>
          <w:tcPr>
            <w:tcW w:w="163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Таряшинова Дарья</w:t>
            </w:r>
          </w:p>
        </w:tc>
        <w:tc>
          <w:tcPr>
            <w:tcW w:w="137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28,3 из 54</w:t>
            </w:r>
          </w:p>
        </w:tc>
        <w:tc>
          <w:tcPr>
            <w:tcW w:w="1602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56EF" w:rsidRPr="005456EF" w:rsidTr="005456EF">
        <w:tc>
          <w:tcPr>
            <w:tcW w:w="625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163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Данилова Таня</w:t>
            </w:r>
          </w:p>
        </w:tc>
        <w:tc>
          <w:tcPr>
            <w:tcW w:w="137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25 из 41</w:t>
            </w:r>
          </w:p>
        </w:tc>
        <w:tc>
          <w:tcPr>
            <w:tcW w:w="1602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456EF" w:rsidRPr="005456EF" w:rsidTr="005456EF">
        <w:tc>
          <w:tcPr>
            <w:tcW w:w="625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163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Таряшинова Дарья</w:t>
            </w:r>
          </w:p>
        </w:tc>
        <w:tc>
          <w:tcPr>
            <w:tcW w:w="137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29 из 64</w:t>
            </w:r>
          </w:p>
        </w:tc>
        <w:tc>
          <w:tcPr>
            <w:tcW w:w="1602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56EF" w:rsidRPr="005456EF" w:rsidTr="005456EF">
        <w:tc>
          <w:tcPr>
            <w:tcW w:w="625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Жербаев А.А.</w:t>
            </w:r>
          </w:p>
        </w:tc>
        <w:tc>
          <w:tcPr>
            <w:tcW w:w="163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Данилов Григорий</w:t>
            </w:r>
          </w:p>
        </w:tc>
        <w:tc>
          <w:tcPr>
            <w:tcW w:w="137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53,1 из 100</w:t>
            </w:r>
          </w:p>
        </w:tc>
        <w:tc>
          <w:tcPr>
            <w:tcW w:w="1602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56EF" w:rsidRPr="005456EF" w:rsidTr="005456EF">
        <w:tc>
          <w:tcPr>
            <w:tcW w:w="625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Баторова О.Б.</w:t>
            </w:r>
          </w:p>
        </w:tc>
        <w:tc>
          <w:tcPr>
            <w:tcW w:w="163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Шодонова Алина</w:t>
            </w:r>
          </w:p>
        </w:tc>
        <w:tc>
          <w:tcPr>
            <w:tcW w:w="137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19 из 45</w:t>
            </w:r>
          </w:p>
        </w:tc>
        <w:tc>
          <w:tcPr>
            <w:tcW w:w="1602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56EF" w:rsidRPr="005456EF" w:rsidTr="005456EF">
        <w:tc>
          <w:tcPr>
            <w:tcW w:w="625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0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Селезнёв А.А.</w:t>
            </w:r>
          </w:p>
        </w:tc>
        <w:tc>
          <w:tcPr>
            <w:tcW w:w="163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Данилов Григорий</w:t>
            </w:r>
          </w:p>
        </w:tc>
        <w:tc>
          <w:tcPr>
            <w:tcW w:w="1374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40 из 79</w:t>
            </w:r>
          </w:p>
        </w:tc>
        <w:tc>
          <w:tcPr>
            <w:tcW w:w="1602" w:type="dxa"/>
          </w:tcPr>
          <w:p w:rsidR="005456EF" w:rsidRPr="005456EF" w:rsidRDefault="005456E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5456EF" w:rsidRDefault="005456EF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4EB3" w:rsidRPr="005456EF" w:rsidRDefault="005456EF" w:rsidP="00DB650D">
      <w:pPr>
        <w:spacing w:before="0" w:beforeAutospacing="0" w:after="0" w:afterAutospacing="0" w:line="276" w:lineRule="auto"/>
        <w:ind w:right="-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56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Вывод:</w:t>
      </w:r>
      <w:r w:rsidR="00EE3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школе созданы условия для </w:t>
      </w:r>
      <w:r w:rsidR="00EE3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успешного 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участия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олимпиадах</w:t>
      </w:r>
      <w:r w:rsidR="00EE3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ежегодно наши обучающиеся становятся победителями и призёрами муниципального этапа ВОШ. </w:t>
      </w:r>
      <w:r w:rsidRPr="005456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учащихся имеется возможность пополнения портфолио личных достижений, а у классного руководителя есть возможность отслеживания динамики личного роста учащихся. Однако, необходимо, чтобы учителя в системе анализировали не только содержание олимпиадных заданий, но и типичные ошибки учащихся. Особое внимание следует уделять заданиям метапредметного содержания и практической направленности. Необходимо также, чтобы на заседаниях МО проводился анализ результативности участия в олимпиадах. </w:t>
      </w:r>
    </w:p>
    <w:p w:rsidR="007D4EB3" w:rsidRPr="005456EF" w:rsidRDefault="00F46CF5" w:rsidP="00DB650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Результаты сдачи </w:t>
      </w:r>
      <w:r w:rsidR="00F1492A" w:rsidRPr="005456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456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ГЭ в</w:t>
      </w:r>
      <w:r w:rsidRPr="005456E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2021 году</w:t>
      </w:r>
    </w:p>
    <w:p w:rsidR="00F1492A" w:rsidRPr="005456EF" w:rsidRDefault="00F1492A" w:rsidP="00DB650D">
      <w:pPr>
        <w:pStyle w:val="ac"/>
        <w:spacing w:before="0" w:after="0" w:line="276" w:lineRule="auto"/>
        <w:jc w:val="center"/>
        <w:rPr>
          <w:b/>
          <w:sz w:val="24"/>
          <w:szCs w:val="24"/>
        </w:rPr>
      </w:pPr>
      <w:r w:rsidRPr="005456EF">
        <w:rPr>
          <w:b/>
          <w:sz w:val="24"/>
          <w:szCs w:val="24"/>
        </w:rPr>
        <w:t>Таблица итоговой аттестации выпускников по русскому языку за три года.</w:t>
      </w:r>
    </w:p>
    <w:p w:rsidR="00F1492A" w:rsidRPr="005456EF" w:rsidRDefault="00F1492A" w:rsidP="00DB650D">
      <w:pPr>
        <w:pStyle w:val="ac"/>
        <w:spacing w:before="0" w:after="0" w:line="276" w:lineRule="auto"/>
        <w:ind w:firstLine="600"/>
        <w:jc w:val="center"/>
        <w:rPr>
          <w:b/>
          <w:sz w:val="24"/>
          <w:szCs w:val="24"/>
        </w:rPr>
      </w:pPr>
    </w:p>
    <w:tbl>
      <w:tblPr>
        <w:tblW w:w="8851" w:type="dxa"/>
        <w:tblInd w:w="329" w:type="dxa"/>
        <w:tblLook w:val="04A0"/>
      </w:tblPr>
      <w:tblGrid>
        <w:gridCol w:w="2144"/>
        <w:gridCol w:w="2129"/>
        <w:gridCol w:w="1885"/>
        <w:gridCol w:w="2693"/>
      </w:tblGrid>
      <w:tr w:rsidR="00F1492A" w:rsidRPr="005456EF" w:rsidTr="00F1492A">
        <w:trPr>
          <w:trHeight w:val="76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92A" w:rsidRPr="005456EF" w:rsidRDefault="00F1492A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годы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92A" w:rsidRPr="005456EF" w:rsidRDefault="00F1492A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92A" w:rsidRPr="005456EF" w:rsidRDefault="00F1492A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92A" w:rsidRPr="005456EF" w:rsidRDefault="00F1492A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</w:tr>
      <w:tr w:rsidR="00F1492A" w:rsidRPr="005456EF" w:rsidTr="00F1492A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92A" w:rsidRPr="005456EF" w:rsidRDefault="00F1492A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92A" w:rsidRPr="005456EF" w:rsidRDefault="00F1492A" w:rsidP="00DB650D">
            <w:pPr>
              <w:spacing w:after="0" w:line="276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92A" w:rsidRPr="005456EF" w:rsidRDefault="00F1492A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92A" w:rsidRPr="005456EF" w:rsidRDefault="00F1492A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1492A" w:rsidRPr="005456EF" w:rsidTr="00F1492A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92A" w:rsidRPr="005456EF" w:rsidRDefault="00F1492A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92A" w:rsidRPr="005456EF" w:rsidRDefault="00F1492A" w:rsidP="00DB650D">
            <w:pPr>
              <w:spacing w:after="0" w:line="276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92A" w:rsidRPr="005456EF" w:rsidRDefault="00F1492A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92A" w:rsidRPr="005456EF" w:rsidRDefault="00F1492A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1492A" w:rsidRPr="005456EF" w:rsidTr="00F1492A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92A" w:rsidRPr="005456EF" w:rsidRDefault="00F1492A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92A" w:rsidRPr="005456EF" w:rsidRDefault="00F1492A" w:rsidP="00DB650D">
            <w:pPr>
              <w:spacing w:after="0" w:line="276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92A" w:rsidRPr="005456EF" w:rsidRDefault="00F1492A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92A" w:rsidRPr="005456EF" w:rsidRDefault="00F1492A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1492A" w:rsidRPr="005456EF" w:rsidRDefault="00F1492A" w:rsidP="00DB650D">
      <w:pPr>
        <w:pStyle w:val="ac"/>
        <w:spacing w:after="0" w:line="276" w:lineRule="auto"/>
        <w:jc w:val="center"/>
        <w:rPr>
          <w:b/>
          <w:bCs/>
          <w:iCs/>
          <w:color w:val="000000"/>
          <w:sz w:val="24"/>
          <w:szCs w:val="24"/>
        </w:rPr>
      </w:pPr>
    </w:p>
    <w:p w:rsidR="00F1492A" w:rsidRPr="005456EF" w:rsidRDefault="00F1492A" w:rsidP="00DB650D">
      <w:pPr>
        <w:pStyle w:val="ac"/>
        <w:spacing w:after="0" w:line="276" w:lineRule="auto"/>
        <w:jc w:val="center"/>
        <w:rPr>
          <w:b/>
          <w:bCs/>
          <w:iCs/>
          <w:color w:val="000000"/>
          <w:sz w:val="24"/>
          <w:szCs w:val="24"/>
        </w:rPr>
      </w:pPr>
      <w:r w:rsidRPr="005456EF">
        <w:rPr>
          <w:b/>
          <w:bCs/>
          <w:iCs/>
          <w:color w:val="000000"/>
          <w:sz w:val="24"/>
          <w:szCs w:val="24"/>
        </w:rPr>
        <w:t>Таблица итоговой аттестации выпускников по математике за три года</w:t>
      </w:r>
    </w:p>
    <w:p w:rsidR="00F1492A" w:rsidRPr="005456EF" w:rsidRDefault="00F1492A" w:rsidP="00DB650D">
      <w:pPr>
        <w:pStyle w:val="ac"/>
        <w:spacing w:after="0" w:line="276" w:lineRule="auto"/>
        <w:jc w:val="center"/>
        <w:rPr>
          <w:b/>
          <w:bCs/>
          <w:iCs/>
          <w:color w:val="000000"/>
          <w:sz w:val="24"/>
          <w:szCs w:val="24"/>
        </w:rPr>
      </w:pPr>
    </w:p>
    <w:tbl>
      <w:tblPr>
        <w:tblW w:w="8892" w:type="dxa"/>
        <w:tblInd w:w="31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26"/>
        <w:gridCol w:w="2126"/>
        <w:gridCol w:w="1843"/>
        <w:gridCol w:w="2797"/>
      </w:tblGrid>
      <w:tr w:rsidR="00F1492A" w:rsidRPr="005456EF" w:rsidTr="00F1492A">
        <w:trPr>
          <w:trHeight w:val="65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92A" w:rsidRPr="005456EF" w:rsidRDefault="00F1492A" w:rsidP="00DB6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92A" w:rsidRPr="005456EF" w:rsidRDefault="00F1492A" w:rsidP="00DB6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92A" w:rsidRPr="005456EF" w:rsidRDefault="00F1492A" w:rsidP="00DB6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92A" w:rsidRPr="005456EF" w:rsidRDefault="00F1492A" w:rsidP="00DB6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выпускников</w:t>
            </w:r>
          </w:p>
        </w:tc>
      </w:tr>
      <w:tr w:rsidR="00F1492A" w:rsidRPr="005456EF" w:rsidTr="005456EF">
        <w:trPr>
          <w:trHeight w:val="24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A" w:rsidRPr="005456EF" w:rsidRDefault="00F1492A" w:rsidP="00DB6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A" w:rsidRPr="005456EF" w:rsidRDefault="00F1492A" w:rsidP="00DB6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A" w:rsidRPr="005456EF" w:rsidRDefault="00F1492A" w:rsidP="00DB6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A" w:rsidRPr="005456EF" w:rsidRDefault="00F1492A" w:rsidP="00DB6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1492A" w:rsidRPr="005456EF" w:rsidTr="005456EF">
        <w:trPr>
          <w:trHeight w:val="24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A" w:rsidRPr="005456EF" w:rsidRDefault="00F1492A" w:rsidP="00DB6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A" w:rsidRPr="005456EF" w:rsidRDefault="00F1492A" w:rsidP="00DB6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A" w:rsidRPr="005456EF" w:rsidRDefault="00F1492A" w:rsidP="00DB6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A" w:rsidRPr="005456EF" w:rsidRDefault="00F1492A" w:rsidP="00DB6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F1492A" w:rsidRPr="005456EF" w:rsidTr="00F1492A">
        <w:trPr>
          <w:trHeight w:val="24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A" w:rsidRPr="005456EF" w:rsidRDefault="00F1492A" w:rsidP="00DB6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A" w:rsidRPr="005456EF" w:rsidRDefault="00F1492A" w:rsidP="00DB6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A" w:rsidRPr="005456EF" w:rsidRDefault="00F1492A" w:rsidP="00DB6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A" w:rsidRPr="005456EF" w:rsidRDefault="00F1492A" w:rsidP="00DB6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F1492A" w:rsidRPr="005456EF" w:rsidRDefault="00F1492A" w:rsidP="00DB650D">
      <w:pPr>
        <w:pStyle w:val="ac"/>
        <w:spacing w:after="0" w:line="276" w:lineRule="auto"/>
        <w:ind w:firstLine="720"/>
        <w:rPr>
          <w:bCs/>
          <w:iCs/>
          <w:color w:val="000000"/>
          <w:sz w:val="24"/>
          <w:szCs w:val="24"/>
        </w:rPr>
      </w:pPr>
      <w:r w:rsidRPr="005456EF">
        <w:rPr>
          <w:bCs/>
          <w:iCs/>
          <w:color w:val="000000"/>
          <w:sz w:val="24"/>
          <w:szCs w:val="24"/>
        </w:rPr>
        <w:t xml:space="preserve"> Анализ итогов ГИА в форме ОГЭ за последние три года позволяет сделать следующие выводы:  </w:t>
      </w:r>
    </w:p>
    <w:p w:rsidR="00F1492A" w:rsidRPr="005456EF" w:rsidRDefault="00F1492A" w:rsidP="00DB650D">
      <w:pPr>
        <w:pStyle w:val="ac"/>
        <w:numPr>
          <w:ilvl w:val="0"/>
          <w:numId w:val="18"/>
        </w:numPr>
        <w:spacing w:after="0" w:line="276" w:lineRule="auto"/>
        <w:rPr>
          <w:b/>
          <w:bCs/>
          <w:iCs/>
          <w:color w:val="000000"/>
          <w:sz w:val="24"/>
          <w:szCs w:val="24"/>
        </w:rPr>
      </w:pPr>
      <w:r w:rsidRPr="005456EF">
        <w:rPr>
          <w:b/>
          <w:bCs/>
          <w:iCs/>
          <w:color w:val="000000"/>
          <w:sz w:val="24"/>
          <w:szCs w:val="24"/>
        </w:rPr>
        <w:t>Качество знаний по русскому языку осталось на том же уровне, а по математике снизилось.</w:t>
      </w:r>
    </w:p>
    <w:p w:rsidR="00F1492A" w:rsidRPr="005456EF" w:rsidRDefault="00F1492A" w:rsidP="00DB650D">
      <w:pPr>
        <w:pStyle w:val="ac"/>
        <w:spacing w:after="0" w:line="276" w:lineRule="auto"/>
        <w:rPr>
          <w:bCs/>
          <w:iCs/>
          <w:color w:val="000000"/>
          <w:sz w:val="24"/>
          <w:szCs w:val="24"/>
        </w:rPr>
      </w:pPr>
      <w:r w:rsidRPr="005456EF">
        <w:rPr>
          <w:bCs/>
          <w:iCs/>
          <w:color w:val="000000"/>
          <w:sz w:val="24"/>
          <w:szCs w:val="24"/>
        </w:rPr>
        <w:t xml:space="preserve">   </w:t>
      </w:r>
      <w:r w:rsidRPr="005456EF">
        <w:rPr>
          <w:bCs/>
          <w:iCs/>
          <w:color w:val="000000"/>
          <w:sz w:val="24"/>
          <w:szCs w:val="24"/>
        </w:rPr>
        <w:tab/>
        <w:t xml:space="preserve">Очень большое значение, в успешном усвоении знаний по любым предметам основной общеобразовательной программы, имеет скорость чтения обучающихся. Низкая скорость чтения влечет за собой неточное понимание текста.  Отсюда и неправильное выполнение заданий.  Необходимо предусмотреть комплекс мер по увеличению скорости чтения и понимания текста. </w:t>
      </w:r>
    </w:p>
    <w:p w:rsidR="00F1492A" w:rsidRPr="005456EF" w:rsidRDefault="00F1492A" w:rsidP="00DB650D">
      <w:pPr>
        <w:pStyle w:val="ac"/>
        <w:spacing w:after="0" w:line="276" w:lineRule="auto"/>
        <w:jc w:val="center"/>
        <w:rPr>
          <w:b/>
          <w:sz w:val="24"/>
          <w:szCs w:val="24"/>
        </w:rPr>
      </w:pPr>
      <w:r w:rsidRPr="005456EF">
        <w:rPr>
          <w:b/>
          <w:sz w:val="24"/>
          <w:szCs w:val="24"/>
        </w:rPr>
        <w:t>Выводы:</w:t>
      </w:r>
    </w:p>
    <w:p w:rsidR="007D4EB3" w:rsidRPr="005456EF" w:rsidRDefault="00F1492A" w:rsidP="00DB650D">
      <w:pPr>
        <w:pStyle w:val="ac"/>
        <w:spacing w:after="0" w:line="276" w:lineRule="auto"/>
        <w:ind w:firstLine="720"/>
        <w:rPr>
          <w:bCs/>
          <w:iCs/>
          <w:color w:val="000000"/>
          <w:sz w:val="24"/>
          <w:szCs w:val="24"/>
        </w:rPr>
      </w:pPr>
      <w:r w:rsidRPr="005456EF">
        <w:rPr>
          <w:sz w:val="24"/>
          <w:szCs w:val="24"/>
        </w:rPr>
        <w:t>Анализ результатов итоговой аттестации позволяет сделать вывод о том, что подготовка выпускников нуждается в корректировке. Факторами, повлиявшими на итоги аттестации, можно назвать отсутствие мотивации к обучению и пробелы в знаниях в 5-8 классах, отсутствие должного внимания со стороны родителей.</w:t>
      </w:r>
    </w:p>
    <w:p w:rsidR="007D4EB3" w:rsidRDefault="00F46CF5" w:rsidP="00DB650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B73B55" w:rsidRDefault="00DB650D" w:rsidP="00B73B55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DB650D">
        <w:rPr>
          <w:sz w:val="24"/>
          <w:szCs w:val="24"/>
          <w:lang w:val="ru-RU"/>
        </w:rPr>
        <w:t xml:space="preserve"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 Образовательная деятельность в Школе осуществляется по </w:t>
      </w:r>
      <w:r>
        <w:rPr>
          <w:sz w:val="24"/>
          <w:szCs w:val="24"/>
          <w:lang w:val="ru-RU"/>
        </w:rPr>
        <w:t>пяти</w:t>
      </w:r>
      <w:r w:rsidRPr="00DB650D">
        <w:rPr>
          <w:sz w:val="24"/>
          <w:szCs w:val="24"/>
          <w:lang w:val="ru-RU"/>
        </w:rPr>
        <w:t>дневной учебной неде</w:t>
      </w:r>
      <w:r>
        <w:rPr>
          <w:sz w:val="24"/>
          <w:szCs w:val="24"/>
          <w:lang w:val="ru-RU"/>
        </w:rPr>
        <w:t>ле для 1 класса, шести</w:t>
      </w:r>
      <w:r w:rsidR="00B73B55">
        <w:rPr>
          <w:sz w:val="24"/>
          <w:szCs w:val="24"/>
          <w:lang w:val="ru-RU"/>
        </w:rPr>
        <w:t>дневной учебной неделе</w:t>
      </w:r>
      <w:r w:rsidRPr="00DB650D">
        <w:rPr>
          <w:sz w:val="24"/>
          <w:szCs w:val="24"/>
          <w:lang w:val="ru-RU"/>
        </w:rPr>
        <w:t xml:space="preserve"> для 2-9 классов.</w:t>
      </w:r>
      <w:r w:rsidR="00B73B55">
        <w:rPr>
          <w:sz w:val="24"/>
          <w:szCs w:val="24"/>
          <w:lang w:val="ru-RU"/>
        </w:rPr>
        <w:t>. Занятия проводятся в одну смену для всех классов.</w:t>
      </w:r>
    </w:p>
    <w:p w:rsidR="00B73B55" w:rsidRDefault="00DB650D" w:rsidP="00B73B55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DB650D">
        <w:rPr>
          <w:sz w:val="24"/>
          <w:szCs w:val="24"/>
          <w:lang w:val="ru-RU"/>
        </w:rPr>
        <w:lastRenderedPageBreak/>
        <w:t xml:space="preserve"> </w:t>
      </w:r>
      <w:r w:rsidR="00B73B55">
        <w:rPr>
          <w:sz w:val="24"/>
          <w:szCs w:val="24"/>
          <w:lang w:val="ru-RU"/>
        </w:rPr>
        <w:tab/>
      </w:r>
      <w:r w:rsidRPr="00DB650D">
        <w:rPr>
          <w:sz w:val="24"/>
          <w:szCs w:val="24"/>
          <w:lang w:val="ru-RU"/>
        </w:rPr>
        <w:t>В соответствии с СП 3.1/2.43598-20 и методическими рекомендациями по организации начала работы об</w:t>
      </w:r>
      <w:r w:rsidR="00B73B55">
        <w:rPr>
          <w:sz w:val="24"/>
          <w:szCs w:val="24"/>
          <w:lang w:val="ru-RU"/>
        </w:rPr>
        <w:t>разовательных организаций в 2021/22</w:t>
      </w:r>
      <w:r w:rsidRPr="00DB650D">
        <w:rPr>
          <w:sz w:val="24"/>
          <w:szCs w:val="24"/>
          <w:lang w:val="ru-RU"/>
        </w:rPr>
        <w:t xml:space="preserve"> учебном году Школа: </w:t>
      </w:r>
    </w:p>
    <w:p w:rsidR="00B73B55" w:rsidRDefault="00DB650D" w:rsidP="00B1691A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DB650D">
        <w:rPr>
          <w:sz w:val="24"/>
          <w:szCs w:val="24"/>
          <w:lang w:val="ru-RU"/>
        </w:rPr>
        <w:t>1. Уведомила территориальный отдел управления Роспотребнадзора по Иркутской области в Заларинском, Балаганском и Нукутском районах о дате начала образовательного процесса</w:t>
      </w:r>
      <w:r w:rsidR="00B73B55">
        <w:rPr>
          <w:sz w:val="24"/>
          <w:szCs w:val="24"/>
          <w:lang w:val="ru-RU"/>
        </w:rPr>
        <w:t xml:space="preserve"> с 01.09.2021</w:t>
      </w:r>
      <w:r w:rsidRPr="00DB650D">
        <w:rPr>
          <w:sz w:val="24"/>
          <w:szCs w:val="24"/>
          <w:lang w:val="ru-RU"/>
        </w:rPr>
        <w:t xml:space="preserve">г; </w:t>
      </w:r>
    </w:p>
    <w:p w:rsidR="00B73B55" w:rsidRDefault="00DB650D" w:rsidP="00B1691A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DB650D">
        <w:rPr>
          <w:sz w:val="24"/>
          <w:szCs w:val="24"/>
          <w:lang w:val="ru-RU"/>
        </w:rPr>
        <w:t>2. Разработала гра</w:t>
      </w:r>
      <w:r w:rsidR="00B73B55">
        <w:rPr>
          <w:sz w:val="24"/>
          <w:szCs w:val="24"/>
          <w:lang w:val="ru-RU"/>
        </w:rPr>
        <w:t>фики входа учеников центральный вход</w:t>
      </w:r>
      <w:r w:rsidRPr="00DB650D">
        <w:rPr>
          <w:sz w:val="24"/>
          <w:szCs w:val="24"/>
          <w:lang w:val="ru-RU"/>
        </w:rPr>
        <w:t xml:space="preserve"> в учреждение; </w:t>
      </w:r>
    </w:p>
    <w:p w:rsidR="00B1691A" w:rsidRDefault="00B73B55" w:rsidP="00B1691A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DB650D" w:rsidRPr="00DB650D">
        <w:rPr>
          <w:sz w:val="24"/>
          <w:szCs w:val="24"/>
          <w:lang w:val="ru-RU"/>
        </w:rPr>
        <w:t>. Закрепила классы за кабинетами;</w:t>
      </w:r>
    </w:p>
    <w:p w:rsidR="00B73B55" w:rsidRDefault="00B73B55" w:rsidP="00B1691A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DB650D" w:rsidRPr="00DB650D">
        <w:rPr>
          <w:sz w:val="24"/>
          <w:szCs w:val="24"/>
          <w:lang w:val="ru-RU"/>
        </w:rPr>
        <w:t>. Составила и утвердила графики уборки, проветр</w:t>
      </w:r>
      <w:r>
        <w:rPr>
          <w:sz w:val="24"/>
          <w:szCs w:val="24"/>
          <w:lang w:val="ru-RU"/>
        </w:rPr>
        <w:t xml:space="preserve">ивания кабинетов и рекреаций; </w:t>
      </w:r>
    </w:p>
    <w:p w:rsidR="00B1691A" w:rsidRDefault="00B73B55" w:rsidP="00B1691A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DB650D" w:rsidRPr="00DB650D">
        <w:rPr>
          <w:sz w:val="24"/>
          <w:szCs w:val="24"/>
          <w:lang w:val="ru-RU"/>
        </w:rPr>
        <w:t xml:space="preserve">. Подготовила расписание работы </w:t>
      </w:r>
      <w:r w:rsidR="00B1691A">
        <w:rPr>
          <w:sz w:val="24"/>
          <w:szCs w:val="24"/>
          <w:lang w:val="ru-RU"/>
        </w:rPr>
        <w:t xml:space="preserve">столовой и приема пищи с учетом </w:t>
      </w:r>
      <w:r w:rsidR="00DB650D" w:rsidRPr="00DB650D">
        <w:rPr>
          <w:sz w:val="24"/>
          <w:szCs w:val="24"/>
          <w:lang w:val="ru-RU"/>
        </w:rPr>
        <w:t>дистанци</w:t>
      </w:r>
      <w:r>
        <w:rPr>
          <w:sz w:val="24"/>
          <w:szCs w:val="24"/>
          <w:lang w:val="ru-RU"/>
        </w:rPr>
        <w:t>рованной рассадки классов;</w:t>
      </w:r>
    </w:p>
    <w:p w:rsidR="00B1691A" w:rsidRDefault="00B73B55" w:rsidP="00B1691A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Н</w:t>
      </w:r>
      <w:r w:rsidR="00DB650D" w:rsidRPr="00DB650D">
        <w:rPr>
          <w:sz w:val="24"/>
          <w:szCs w:val="24"/>
          <w:lang w:val="ru-RU"/>
        </w:rPr>
        <w:t xml:space="preserve">еобходимую информацию об </w:t>
      </w:r>
      <w:r>
        <w:rPr>
          <w:sz w:val="24"/>
          <w:szCs w:val="24"/>
          <w:lang w:val="ru-RU"/>
        </w:rPr>
        <w:t xml:space="preserve">антикоронавирусных мерах </w:t>
      </w:r>
      <w:r w:rsidR="00DB650D" w:rsidRPr="00DB650D">
        <w:rPr>
          <w:sz w:val="24"/>
          <w:szCs w:val="24"/>
          <w:lang w:val="ru-RU"/>
        </w:rPr>
        <w:t xml:space="preserve"> распространяли по офи</w:t>
      </w:r>
      <w:r>
        <w:rPr>
          <w:sz w:val="24"/>
          <w:szCs w:val="24"/>
          <w:lang w:val="ru-RU"/>
        </w:rPr>
        <w:t>циальным родительским группам в</w:t>
      </w:r>
      <w:r w:rsidR="00DB650D" w:rsidRPr="00DB650D">
        <w:rPr>
          <w:sz w:val="24"/>
          <w:szCs w:val="24"/>
          <w:lang w:val="ru-RU"/>
        </w:rPr>
        <w:t xml:space="preserve"> Вайбер</w:t>
      </w:r>
      <w:r w:rsidR="00B1691A">
        <w:rPr>
          <w:sz w:val="24"/>
          <w:szCs w:val="24"/>
          <w:lang w:val="ru-RU"/>
        </w:rPr>
        <w:t>;</w:t>
      </w:r>
    </w:p>
    <w:p w:rsidR="00B73B55" w:rsidRPr="00B1691A" w:rsidRDefault="00B1691A" w:rsidP="00B1691A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 И</w:t>
      </w:r>
      <w:r w:rsidR="00B73B55" w:rsidRPr="00F46CF5">
        <w:rPr>
          <w:rFonts w:hAnsi="Times New Roman" w:cs="Times New Roman"/>
          <w:color w:val="000000"/>
          <w:sz w:val="24"/>
          <w:szCs w:val="24"/>
          <w:lang w:val="ru-RU"/>
        </w:rPr>
        <w:t xml:space="preserve">спользует при осуществлении образовательного процесса бесконтактные термометры,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тепловизор</w:t>
      </w:r>
      <w:r w:rsidR="00B73B55" w:rsidRPr="00F46CF5">
        <w:rPr>
          <w:rFonts w:hAnsi="Times New Roman" w:cs="Times New Roman"/>
          <w:color w:val="000000"/>
          <w:sz w:val="24"/>
          <w:szCs w:val="24"/>
          <w:lang w:val="ru-RU"/>
        </w:rPr>
        <w:t>, рециркуляторы передвижные и</w:t>
      </w:r>
      <w:r w:rsidR="00B73B55">
        <w:rPr>
          <w:rFonts w:hAnsi="Times New Roman" w:cs="Times New Roman"/>
          <w:color w:val="000000"/>
          <w:sz w:val="24"/>
          <w:szCs w:val="24"/>
        </w:rPr>
        <w:t> </w:t>
      </w:r>
      <w:r w:rsidR="00B73B55" w:rsidRPr="00F46CF5">
        <w:rPr>
          <w:rFonts w:hAnsi="Times New Roman" w:cs="Times New Roman"/>
          <w:color w:val="000000"/>
          <w:sz w:val="24"/>
          <w:szCs w:val="24"/>
          <w:lang w:val="ru-RU"/>
        </w:rPr>
        <w:t>настенные, средства и</w:t>
      </w:r>
      <w:r w:rsidR="00B73B55">
        <w:rPr>
          <w:rFonts w:hAnsi="Times New Roman" w:cs="Times New Roman"/>
          <w:color w:val="000000"/>
          <w:sz w:val="24"/>
          <w:szCs w:val="24"/>
        </w:rPr>
        <w:t> </w:t>
      </w:r>
      <w:r w:rsidR="00B73B55" w:rsidRPr="00F46CF5">
        <w:rPr>
          <w:rFonts w:hAnsi="Times New Roman" w:cs="Times New Roman"/>
          <w:color w:val="000000"/>
          <w:sz w:val="24"/>
          <w:szCs w:val="24"/>
          <w:lang w:val="ru-RU"/>
        </w:rPr>
        <w:t xml:space="preserve">устройства для антисептической обработки рук, маски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="00B73B55" w:rsidRPr="00F46CF5">
        <w:rPr>
          <w:rFonts w:hAnsi="Times New Roman" w:cs="Times New Roman"/>
          <w:color w:val="000000"/>
          <w:sz w:val="24"/>
          <w:szCs w:val="24"/>
          <w:lang w:val="ru-RU"/>
        </w:rPr>
        <w:t>, перчатки.</w:t>
      </w:r>
    </w:p>
    <w:p w:rsidR="00B73B55" w:rsidRDefault="00DB650D" w:rsidP="00B73B55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DB650D">
        <w:rPr>
          <w:sz w:val="24"/>
          <w:szCs w:val="24"/>
          <w:lang w:val="ru-RU"/>
        </w:rPr>
        <w:t xml:space="preserve"> </w:t>
      </w:r>
    </w:p>
    <w:p w:rsidR="00596C8E" w:rsidRPr="00596C8E" w:rsidRDefault="00F46CF5" w:rsidP="00DB650D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596C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96C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востребованности выпускников</w:t>
      </w:r>
      <w:r w:rsidR="00596C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66"/>
        <w:gridCol w:w="742"/>
        <w:gridCol w:w="1822"/>
        <w:gridCol w:w="2157"/>
        <w:gridCol w:w="3190"/>
      </w:tblGrid>
      <w:tr w:rsidR="00596C8E" w:rsidRPr="000B3F45" w:rsidTr="00B701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</w:tr>
      <w:tr w:rsidR="00596C8E" w:rsidRPr="000B3F45" w:rsidTr="00B701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596C8E" w:rsidRDefault="00596C8E" w:rsidP="00DB650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Перешли в 10 класс </w:t>
            </w:r>
          </w:p>
          <w:p w:rsidR="00596C8E" w:rsidRPr="00596C8E" w:rsidRDefault="00596C8E" w:rsidP="00DB650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Тангутская</w:t>
            </w:r>
          </w:p>
          <w:p w:rsidR="00596C8E" w:rsidRPr="00596C8E" w:rsidRDefault="00596C8E" w:rsidP="00DB650D">
            <w:pPr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96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596C8E" w:rsidRDefault="00596C8E" w:rsidP="00DB650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Перешли в 10 класс </w:t>
            </w:r>
          </w:p>
          <w:p w:rsidR="00596C8E" w:rsidRPr="00596C8E" w:rsidRDefault="00596C8E" w:rsidP="00DB650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Новонукутская </w:t>
            </w:r>
          </w:p>
          <w:p w:rsidR="00596C8E" w:rsidRPr="00596C8E" w:rsidRDefault="00596C8E" w:rsidP="00DB650D">
            <w:pPr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96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</w:tr>
      <w:tr w:rsidR="00596C8E" w:rsidRPr="000B3F45" w:rsidTr="00B70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6C8E" w:rsidRPr="000B3F45" w:rsidTr="00B70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</w:rPr>
              <w:t>3</w:t>
            </w:r>
          </w:p>
        </w:tc>
      </w:tr>
      <w:tr w:rsidR="00596C8E" w:rsidRPr="000B3F45" w:rsidTr="00B70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C8E" w:rsidRPr="000B3F45" w:rsidRDefault="00596C8E" w:rsidP="00DB6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96C8E" w:rsidRPr="00596C8E" w:rsidRDefault="00596C8E" w:rsidP="00DB650D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6C8E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Несмотря на организацию ежедневного подвоза в 2021 как и в 2020 году уменьшилось число выпускников 9-го класса, которые</w:t>
      </w:r>
      <w:r w:rsidRPr="00596C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6C8E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продолжили обучение в 10 классе МБОУ Тангутская СОШ, которая территориально находится в два раза ближе. Вероятно, это связано с тем, что обучение в головной школе считается более высокого качества. Нужно отметить, что выпускники нашей школы получают хорошие отзывы в других школах, становятся победителями муниципальных предметных олимпиад. </w:t>
      </w:r>
      <w:r w:rsidRPr="00596C8E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lastRenderedPageBreak/>
        <w:t>Поступление в профессиональные ОО объясняется  желанием части выпускников как можно скорее получить профессию и начать самостоятельную жизнь.</w:t>
      </w:r>
    </w:p>
    <w:p w:rsidR="00596C8E" w:rsidRDefault="00596C8E" w:rsidP="0040573B">
      <w:pPr>
        <w:tabs>
          <w:tab w:val="center" w:pos="4513"/>
          <w:tab w:val="left" w:pos="7620"/>
        </w:tabs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4EB3" w:rsidRPr="005456EF" w:rsidRDefault="00F46CF5" w:rsidP="00DB650D">
      <w:pPr>
        <w:tabs>
          <w:tab w:val="center" w:pos="4513"/>
          <w:tab w:val="left" w:pos="762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7D606F" w:rsidRPr="005456EF" w:rsidRDefault="007D606F" w:rsidP="00DB65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sz w:val="24"/>
          <w:szCs w:val="24"/>
          <w:lang w:val="ru-RU"/>
        </w:rPr>
        <w:t>Качественные характеристики педагогических кадров осуществляющих образовательный процесс в текущем учебном году.*</w:t>
      </w:r>
    </w:p>
    <w:tbl>
      <w:tblPr>
        <w:tblW w:w="1044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922"/>
        <w:gridCol w:w="923"/>
        <w:gridCol w:w="922"/>
        <w:gridCol w:w="923"/>
        <w:gridCol w:w="922"/>
        <w:gridCol w:w="923"/>
        <w:gridCol w:w="922"/>
        <w:gridCol w:w="923"/>
      </w:tblGrid>
      <w:tr w:rsidR="007D606F" w:rsidRPr="00527A0D" w:rsidTr="007D606F">
        <w:trPr>
          <w:cantSplit/>
          <w:trHeight w:val="1001"/>
        </w:trPr>
        <w:tc>
          <w:tcPr>
            <w:tcW w:w="3060" w:type="dxa"/>
          </w:tcPr>
          <w:p w:rsidR="007D606F" w:rsidRPr="005456EF" w:rsidRDefault="007D606F" w:rsidP="00DB650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</w:t>
            </w:r>
          </w:p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Cs/>
                <w:sz w:val="24"/>
                <w:szCs w:val="24"/>
              </w:rPr>
              <w:t>кадрах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общего</w:t>
            </w:r>
          </w:p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кол-ва педагогов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Кол-во основных</w:t>
            </w:r>
          </w:p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работников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общего</w:t>
            </w:r>
          </w:p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кол-ва педагогов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Кол-во совместителей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общего</w:t>
            </w:r>
          </w:p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кол-ва педагогов</w:t>
            </w: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606F" w:rsidRPr="005456EF" w:rsidRDefault="007D606F" w:rsidP="00DB650D">
            <w:pPr>
              <w:spacing w:after="0" w:line="276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педагогов </w:t>
            </w:r>
            <w:r w:rsidRPr="005456E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работающих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классах с </w:t>
            </w:r>
            <w:r w:rsidRPr="005456E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углублённым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изучением  предметов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общего</w:t>
            </w:r>
          </w:p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кол-ва педагогов</w:t>
            </w:r>
          </w:p>
        </w:tc>
      </w:tr>
      <w:tr w:rsidR="007D606F" w:rsidRPr="005456EF" w:rsidTr="007D606F">
        <w:tc>
          <w:tcPr>
            <w:tcW w:w="3060" w:type="dxa"/>
            <w:tcBorders>
              <w:tl2br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D606F" w:rsidRPr="005456EF" w:rsidRDefault="007D606F" w:rsidP="00DB65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Из них имеют: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7D606F" w:rsidRPr="005456EF" w:rsidRDefault="007D606F" w:rsidP="00DB65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06F" w:rsidRPr="005456EF" w:rsidTr="007D606F">
        <w:trPr>
          <w:cantSplit/>
          <w:trHeight w:val="465"/>
        </w:trPr>
        <w:tc>
          <w:tcPr>
            <w:tcW w:w="3060" w:type="dxa"/>
            <w:tcBorders>
              <w:bottom w:val="single" w:sz="6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(по профилю)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922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06F" w:rsidRPr="005456EF" w:rsidTr="007D606F">
        <w:trPr>
          <w:cantSplit/>
          <w:trHeight w:val="465"/>
        </w:trPr>
        <w:tc>
          <w:tcPr>
            <w:tcW w:w="3060" w:type="dxa"/>
            <w:tcBorders>
              <w:bottom w:val="single" w:sz="6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22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06F" w:rsidRPr="005456EF" w:rsidTr="007D606F">
        <w:tc>
          <w:tcPr>
            <w:tcW w:w="3060" w:type="dxa"/>
          </w:tcPr>
          <w:p w:rsidR="007D606F" w:rsidRPr="005456EF" w:rsidRDefault="007D606F" w:rsidP="00DB65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Высшее образован. (по профилю)</w:t>
            </w:r>
          </w:p>
        </w:tc>
        <w:tc>
          <w:tcPr>
            <w:tcW w:w="922" w:type="dxa"/>
          </w:tcPr>
          <w:p w:rsidR="007D606F" w:rsidRPr="005456EF" w:rsidRDefault="00960C52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3" w:type="dxa"/>
          </w:tcPr>
          <w:p w:rsidR="007D606F" w:rsidRPr="005456EF" w:rsidRDefault="00960C52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68,75</w:t>
            </w:r>
          </w:p>
        </w:tc>
        <w:tc>
          <w:tcPr>
            <w:tcW w:w="922" w:type="dxa"/>
          </w:tcPr>
          <w:p w:rsidR="007D606F" w:rsidRPr="005456EF" w:rsidRDefault="00960C52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3" w:type="dxa"/>
          </w:tcPr>
          <w:p w:rsidR="007D606F" w:rsidRPr="005456EF" w:rsidRDefault="00960C52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68,75</w:t>
            </w:r>
          </w:p>
        </w:tc>
        <w:tc>
          <w:tcPr>
            <w:tcW w:w="922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06F" w:rsidRPr="005456EF" w:rsidTr="007D606F">
        <w:tc>
          <w:tcPr>
            <w:tcW w:w="3060" w:type="dxa"/>
          </w:tcPr>
          <w:p w:rsidR="007D606F" w:rsidRPr="005456EF" w:rsidRDefault="007D606F" w:rsidP="00DB65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Другое образование</w:t>
            </w:r>
          </w:p>
        </w:tc>
        <w:tc>
          <w:tcPr>
            <w:tcW w:w="922" w:type="dxa"/>
          </w:tcPr>
          <w:p w:rsidR="007D606F" w:rsidRPr="005456EF" w:rsidRDefault="00960C52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3" w:type="dxa"/>
          </w:tcPr>
          <w:p w:rsidR="007D606F" w:rsidRPr="005456EF" w:rsidRDefault="00960C52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6,25</w:t>
            </w:r>
          </w:p>
        </w:tc>
        <w:tc>
          <w:tcPr>
            <w:tcW w:w="922" w:type="dxa"/>
          </w:tcPr>
          <w:p w:rsidR="007D606F" w:rsidRPr="005456EF" w:rsidRDefault="00960C52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3" w:type="dxa"/>
          </w:tcPr>
          <w:p w:rsidR="007D606F" w:rsidRPr="005456EF" w:rsidRDefault="00960C52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68,75</w:t>
            </w:r>
          </w:p>
        </w:tc>
        <w:tc>
          <w:tcPr>
            <w:tcW w:w="922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06F" w:rsidRPr="005456EF" w:rsidTr="007D606F">
        <w:tc>
          <w:tcPr>
            <w:tcW w:w="3060" w:type="dxa"/>
          </w:tcPr>
          <w:p w:rsidR="007D606F" w:rsidRPr="005456EF" w:rsidRDefault="007D606F" w:rsidP="00DB65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Без образования (сред. школа)</w:t>
            </w:r>
          </w:p>
        </w:tc>
        <w:tc>
          <w:tcPr>
            <w:tcW w:w="922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06F" w:rsidRPr="005456EF" w:rsidTr="007D606F">
        <w:tc>
          <w:tcPr>
            <w:tcW w:w="3060" w:type="dxa"/>
          </w:tcPr>
          <w:p w:rsidR="007D606F" w:rsidRPr="005456EF" w:rsidRDefault="007D606F" w:rsidP="00DB650D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Всего педагогических работников, прошедших курсы  повышения квалификации за последние 3 года </w:t>
            </w:r>
          </w:p>
        </w:tc>
        <w:tc>
          <w:tcPr>
            <w:tcW w:w="922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06F" w:rsidRPr="005456EF" w:rsidTr="007D606F">
        <w:tc>
          <w:tcPr>
            <w:tcW w:w="3060" w:type="dxa"/>
          </w:tcPr>
          <w:p w:rsidR="007D606F" w:rsidRPr="005456EF" w:rsidRDefault="007D606F" w:rsidP="00DB65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Высшую квалификац. категор</w:t>
            </w:r>
          </w:p>
        </w:tc>
        <w:tc>
          <w:tcPr>
            <w:tcW w:w="922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2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2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06F" w:rsidRPr="005456EF" w:rsidTr="007D606F">
        <w:tc>
          <w:tcPr>
            <w:tcW w:w="3060" w:type="dxa"/>
          </w:tcPr>
          <w:p w:rsidR="007D606F" w:rsidRPr="005456EF" w:rsidRDefault="007D606F" w:rsidP="00DB65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1-ю квалификац. категорию</w:t>
            </w:r>
          </w:p>
        </w:tc>
        <w:tc>
          <w:tcPr>
            <w:tcW w:w="922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922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922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7D606F" w:rsidRPr="005456EF" w:rsidRDefault="007D606F" w:rsidP="00DB6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D606F" w:rsidRPr="005456EF" w:rsidRDefault="007D606F" w:rsidP="00DB650D">
      <w:pPr>
        <w:spacing w:after="0"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7D606F" w:rsidRPr="005456EF" w:rsidRDefault="007D606F" w:rsidP="00DB650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2904744" cy="2161921"/>
            <wp:effectExtent l="19050" t="0" r="9906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5456EF"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2388870" cy="2164080"/>
            <wp:effectExtent l="19050" t="0" r="11430" b="762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5456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</w:p>
    <w:p w:rsidR="007D606F" w:rsidRPr="005456EF" w:rsidRDefault="007D606F" w:rsidP="00DB650D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D606F" w:rsidRPr="005456EF" w:rsidRDefault="007D606F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сравнению с 2020г. уменьшилось число педагогов с высшим образованием в связи с тем,что  летом 2021г. с должности учителя математики на пенсию ушел наш самый опытный педагог Жепхолова Л.П. На ее место принята выпускница школы Баторова М.Н., имеющая среднее профессиональное образование. Жепхолова Л.П. продолжила свою педагогическую деятельность в школе в качестве тренера ДЮСШ по шашкам и шахматам и руководителя краеведческого кружка от ДЮЦ. Изменения в администрации школы: вместо Протопоповой Л,И., на должность заместителя директора по УВР назначена Данилова Е.Н. В 2021г. два педагога успешно прошли аттестацию на 1 квалификационную категорию. Теперь доля учителей, имеющих квалификационную категорию составляет 56 %.  Из 16 педагогов 5 пенсионного возраста. </w:t>
      </w:r>
    </w:p>
    <w:p w:rsidR="007D4EB3" w:rsidRPr="005456EF" w:rsidRDefault="007D606F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456EF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Оценивая кадровое обеспечение школы, являющееся одним из условий, которое определяет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EF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качество подготовки обучающихся, необходимо констатировать следующее: образовательная деятельность в школе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EF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обеспечена квалифицированным профессиональным педагогическим составом. В период дистанционного обучения все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EF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педагоги успешно освоили онлайн-сервисы, применяют цифровые образовательные ресурсы.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EF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Кадровый потенциал  развивается, что позволяет добиваться хорошей результативности педагогического труда.</w:t>
      </w:r>
    </w:p>
    <w:p w:rsidR="007D4EB3" w:rsidRPr="005456EF" w:rsidRDefault="00F46CF5" w:rsidP="00DB650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 Оценка качества учебно-методического и</w:t>
      </w: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7D606F" w:rsidRPr="005456EF" w:rsidRDefault="007D606F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Общая характеристика:</w:t>
      </w:r>
    </w:p>
    <w:p w:rsidR="007D606F" w:rsidRPr="005456EF" w:rsidRDefault="007D606F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- объем библиотечного фонда-4368</w:t>
      </w:r>
    </w:p>
    <w:p w:rsidR="007D606F" w:rsidRPr="005456EF" w:rsidRDefault="007D606F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-объем учебного фонда-2033</w:t>
      </w:r>
    </w:p>
    <w:p w:rsidR="007D606F" w:rsidRPr="005456EF" w:rsidRDefault="007D606F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lastRenderedPageBreak/>
        <w:t>-книгообеспеченность – 100%</w:t>
      </w:r>
    </w:p>
    <w:p w:rsidR="007D606F" w:rsidRPr="005456EF" w:rsidRDefault="007D606F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-обращаемость-737</w:t>
      </w:r>
    </w:p>
    <w:p w:rsidR="007D606F" w:rsidRPr="005456EF" w:rsidRDefault="007D606F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-средний уровень посещаемости-5-7 человек в день.</w:t>
      </w:r>
    </w:p>
    <w:p w:rsidR="007D606F" w:rsidRPr="005456EF" w:rsidRDefault="007D606F" w:rsidP="00DB65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Состав фонда</w:t>
      </w:r>
    </w:p>
    <w:tbl>
      <w:tblPr>
        <w:tblStyle w:val="a5"/>
        <w:tblW w:w="0" w:type="auto"/>
        <w:tblLook w:val="04A0"/>
      </w:tblPr>
      <w:tblGrid>
        <w:gridCol w:w="540"/>
        <w:gridCol w:w="4083"/>
        <w:gridCol w:w="2310"/>
        <w:gridCol w:w="2310"/>
      </w:tblGrid>
      <w:tr w:rsidR="007D606F" w:rsidRPr="00527A0D" w:rsidTr="007D60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литературы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единиц в фонде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7D606F" w:rsidRPr="005456EF" w:rsidTr="007D60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2033</w:t>
            </w:r>
          </w:p>
        </w:tc>
      </w:tr>
      <w:tr w:rsidR="007D606F" w:rsidRPr="005456EF" w:rsidTr="007D60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7D606F" w:rsidRPr="005456EF" w:rsidTr="007D60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983</w:t>
            </w:r>
          </w:p>
        </w:tc>
      </w:tr>
      <w:tr w:rsidR="007D606F" w:rsidRPr="005456EF" w:rsidTr="007D60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Справочная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6F" w:rsidRPr="005456EF" w:rsidRDefault="007D606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</w:tbl>
    <w:p w:rsidR="007D606F" w:rsidRPr="005456EF" w:rsidRDefault="007D606F" w:rsidP="00DB650D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606F" w:rsidRPr="005456EF" w:rsidRDefault="007D606F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Фонд библиотеки формируется за счет федерального бюджета и соответствует требованиям ФГОС. Учебники фонда входят в федеральный перечень, утвержденный приказом Мин</w:t>
      </w:r>
      <w:r w:rsidR="005B0DD2"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истерства 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>Просвещения России от 20.05.2020 г. №254. Оснащенность библиотеки учебными пособиями достаточная. Недостающие учебники педагог-библиотекарь находит в других школьных библиотеках по районной картотеке обмена учебниками.</w:t>
      </w:r>
    </w:p>
    <w:p w:rsidR="007D606F" w:rsidRPr="005456EF" w:rsidRDefault="007D606F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Фонд художественной литературы библиотека пополняет за счет книг подаренных учениками, учителями и спонсорами. Проблема пополнения художественной литературой остается злободневной так как, с 2000 г. не было централизованного поступления.</w:t>
      </w:r>
    </w:p>
    <w:p w:rsidR="007D606F" w:rsidRPr="005456EF" w:rsidRDefault="007D606F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Библиотека проводит мероприятия, ставящие своей целью, как привлечение к чтению обучающихся, расширяющие их кругозор, так и помощь в подготовке к занятиям.</w:t>
      </w:r>
    </w:p>
    <w:p w:rsidR="007D606F" w:rsidRPr="005456EF" w:rsidRDefault="007D606F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Наиболее популярной формой работы в младших классах являются викторины на самые разные темы: о животных, о природе, о школе и к юбилейным датам. Дети активно принимают в них участие. По возможности проводятся библиотечные уроки в начальных классах. Ученики старших классов читают в основном литературу по учебной программе и подготовке к ОГЭ. Оформляются различные стенды и выставки к значимым событиям. Принимается активное участие в районном месячнике школьных библиотек и проводят мероприятия, посвященные «Неделе детской книги». Своевременно обновляется федеральный перечень запрещенной литературы, своевременно составляются акты, согласно методическим рекомендациям.</w:t>
      </w:r>
    </w:p>
    <w:p w:rsidR="007D4EB3" w:rsidRPr="00952C2D" w:rsidRDefault="007D606F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работа по списанию ветхой, пришедшей в негодность художественной, методической и учебной литературы. Проводится работа «книжной больницы» с учащимися 4-5 классов. Актив библиотеки проводит рейды по проверке состояния учебников, отчет по рейду передается педагогу-библиотекарю. Регулярно проводится работа с должниками, ставятся в известность классные руководители. </w:t>
      </w:r>
    </w:p>
    <w:p w:rsidR="0040573B" w:rsidRDefault="0040573B" w:rsidP="00DB650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4EB3" w:rsidRPr="005456EF" w:rsidRDefault="00F46CF5" w:rsidP="00DB650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 Оценка материально-технической базы</w:t>
      </w:r>
    </w:p>
    <w:p w:rsidR="005B0DD2" w:rsidRPr="005456EF" w:rsidRDefault="005B0DD2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Материально-техническая база школы соответствует целям и задачам образовательной организации. Состояние материально-технической базы и состояние здания школы соответствует санитарным нормам и пожарной безопасности. МБОУ Верхне-Куйтинская ООШ размещена в трех корпусах на самостоятельном земельном участке. В одноэтажном типовом здании корпус школы. Имеются обособленные здания спорткомплекса и борцовского зала. На земельном участке выделены три зоны: хозяйственная, игровая и огород. Территория школы по периметру ограждена забором. По периметру территории установлено видеонаблюдение. По территории установлено наружное электрическое освещение. В школе имеется кнопка тревожной сигнализации. Школа рассчитана на 117 мест, фактически обучается 65 обучающихся. Занятия проводятся в 1 смену. Здания отапливаются собственной котельной. </w:t>
      </w:r>
    </w:p>
    <w:p w:rsidR="005B0DD2" w:rsidRPr="005456EF" w:rsidRDefault="005B0DD2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На пищеблоке имеется горячее и холодное водоснабжение, канализация, местный выгреб. Установлены раковины для мытья рук, посуды, сырой продукции и овощей. Имеется необходимое технологическое и холодильное оборудование (электропечь с жарочным шкафом, электромясорубка, овощепротирочная машина, два холодильника), кухонная и столовая посуда в достаточном объеме. Производственные столы, стеллажи для хранения посуды. Столовая на 32 посадочных места. </w:t>
      </w:r>
    </w:p>
    <w:p w:rsidR="005B0DD2" w:rsidRPr="005456EF" w:rsidRDefault="005B0DD2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Имеется теплый туалет. Благодаря безвозмездной помощи родителей, осуществляется подвоз воды в туалет, приобретаются моющие, дезинфицирующие средства. </w:t>
      </w:r>
    </w:p>
    <w:p w:rsidR="005B0DD2" w:rsidRPr="005456EF" w:rsidRDefault="005B0DD2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В школе имеется необходимый набор помещений для изучения обязательных учебных дисциплин. Начальные классы оборудованы новой ученической мебелью (ростовая мебель, с регулировкой по высоте и углу наклона). Также один кабинет для старших классов оснащен новой мебелью (с регулировкой по высоте). Учащиеся обучаются в учебных помещениях, закрепленных за каждым классом. 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Площадь кабинетов: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Директорская -12,5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Музей -37,6 м2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Лаборантская химии-12,5 м2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Кабинет №2-37,6 м2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Кабинет №3-33,2 м2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Медкабинет-32,9 м2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Кабинет №5-50,5 м2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Лаборантская физики-11,1 м2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Кабинет №6-39,2 м2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Кабинет №7-30,9 м2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Библиотека-30,3 м2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Кабинет №8-31,4 м2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Столовая -33,0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Пищеблок-33,9м2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Кабинет №9-33,9м2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Кабинет №10-33,1м2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Учительская-16,0м2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Коридоры, фойе-244,1м2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Спортзал-524,8м2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Борцовский зал-112м</w:t>
      </w:r>
      <w:r w:rsidRPr="005456E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</w:p>
    <w:p w:rsidR="005B0DD2" w:rsidRPr="005456EF" w:rsidRDefault="005B0DD2" w:rsidP="00DB65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Итого:1390,8 м2</w:t>
      </w:r>
    </w:p>
    <w:p w:rsidR="005B0DD2" w:rsidRPr="005456EF" w:rsidRDefault="005B0DD2" w:rsidP="00DB650D">
      <w:pPr>
        <w:spacing w:before="0" w:beforeAutospacing="0" w:after="0" w:afterAutospacing="0" w:line="276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В школе есть парк автомобильной техники, состоящий из легкового автомоби</w:t>
      </w:r>
      <w:r w:rsidR="002973A2">
        <w:rPr>
          <w:rFonts w:ascii="Times New Roman" w:hAnsi="Times New Roman" w:cs="Times New Roman"/>
          <w:sz w:val="24"/>
          <w:szCs w:val="24"/>
          <w:lang w:val="ru-RU"/>
        </w:rPr>
        <w:t>ля ВАЗ 2103 и машины УАЗ. Автомобили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требуют ремонта.</w:t>
      </w:r>
    </w:p>
    <w:p w:rsidR="005B0DD2" w:rsidRPr="005456EF" w:rsidRDefault="005B0DD2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Для выполнения основных образовательных программ и реализации ФГОС в школе имеются 1 компьютерный класс, оснащенный ноутбуками – 6 штук. Всего в школе имеется 15 персональных компьютеров, из них в учебных целях используется 11</w:t>
      </w:r>
      <w:bookmarkStart w:id="0" w:name="_GoBack"/>
      <w:bookmarkEnd w:id="0"/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. Имеют выход в интернет и подключены к локальной сети 15 компьютеров. Для реализации ФГОС НОО и ФГОС ООО в учебном процессе используются мультимедийные проекторы 3 штуки, интерактивные доски 2 штуки, 5 принтеров и 1 сканер, многофункциональные устройства в количестве 2 штук. </w:t>
      </w:r>
    </w:p>
    <w:p w:rsidR="005B0DD2" w:rsidRPr="005456EF" w:rsidRDefault="005B0DD2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В 2020 году поступило оборудование в рамках национальных проектов для Центров образования цифрового и естественно-научного профилей «Точка роста» - ноутбуки, 3Д принтер, МФУ, принтер. Так же в рамках проекта оборудовано 3 кабинета: химия и биология, физика, робототехника. Открытие состоялось </w:t>
      </w:r>
      <w:r w:rsidR="00FD0FB8" w:rsidRPr="005456EF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сентября 2020 г.</w:t>
      </w:r>
    </w:p>
    <w:p w:rsidR="005B0DD2" w:rsidRPr="005456EF" w:rsidRDefault="005B0DD2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Выводы: Учебно-материальная база школы позволяет организованно, на современном уровне, проводить учебно - воспитательную работу с учащимися: компьютерные классы оснащены современным компьютерным оборудованием и подключенным к сети </w:t>
      </w:r>
      <w:r w:rsidRPr="005456EF">
        <w:rPr>
          <w:rFonts w:ascii="Times New Roman" w:hAnsi="Times New Roman" w:cs="Times New Roman"/>
          <w:sz w:val="24"/>
          <w:szCs w:val="24"/>
        </w:rPr>
        <w:t>Internet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>, позволяющим реализовывать мультимедийные программы, презентации в урочной и внеурочной деятельности. Материальнотехнические условия отвечают требованиям СанПиН и позволяют организовать образовательный процесс в безопасном режиме. Охват горячим питанием составляет 100 %. Укрепилась материальная база столовой и пищеблока. Материально-техническая база школы совершенствуется ежегодно.</w:t>
      </w:r>
    </w:p>
    <w:p w:rsidR="005B0DD2" w:rsidRPr="005456EF" w:rsidRDefault="005B0DD2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>В 2022 г. запланирован капитальный ремонт школы, тем самым материально-техническая база школы будет многократно улучшена, и обновлена.</w:t>
      </w:r>
    </w:p>
    <w:p w:rsidR="007D4EB3" w:rsidRPr="005456EF" w:rsidRDefault="00F46CF5" w:rsidP="00DB650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новому учебному году </w:t>
      </w:r>
      <w:r w:rsidR="00FD0FB8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кола </w:t>
      </w:r>
      <w:r w:rsidR="00FD0FB8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проведет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закупку и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D0FB8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дооснащение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помещения пищеблока новым оборудованием в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СанПиН 1.2.3685-21, СанПиН 2.3/2.4.3590-20.</w:t>
      </w:r>
    </w:p>
    <w:p w:rsidR="007D4EB3" w:rsidRPr="005456EF" w:rsidRDefault="00F46CF5" w:rsidP="00DB650D">
      <w:pPr>
        <w:spacing w:before="0" w:beforeAutospacing="0" w:after="0" w:afterAutospacing="0" w:line="276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результате самообследования сравнили оснащения Школы с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Перечнем средств обучения и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воспитания, утвержденным приказом Минпросвещения от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23.08.2021 №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590. По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итогам сравнения можно </w:t>
      </w:r>
      <w:r w:rsidR="00FD0FB8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пришли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выводу, что Школе необходимо закупить и</w:t>
      </w:r>
      <w:r w:rsidRPr="005456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установить оборудование, инвентарь</w:t>
      </w:r>
      <w:r w:rsidR="00FD0FB8"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мебель. На сегодняшний день заключены договора, поставки по которым запланированы к моменту окончания капитального ремонта.</w:t>
      </w:r>
    </w:p>
    <w:p w:rsidR="007D4EB3" w:rsidRPr="005456EF" w:rsidRDefault="007D4EB3" w:rsidP="00DB650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D4EB3" w:rsidRPr="005456EF" w:rsidRDefault="00F46CF5" w:rsidP="00DB650D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E56E7B" w:rsidRDefault="00E56E7B" w:rsidP="00DB650D">
      <w:pPr>
        <w:spacing w:before="0" w:beforeAutospacing="0" w:after="0" w:afterAutospacing="0" w:line="276" w:lineRule="auto"/>
        <w:ind w:right="-32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Внутришкольный </w:t>
      </w:r>
      <w:r w:rsidR="00952C2D" w:rsidRPr="00E56E7B">
        <w:rPr>
          <w:rFonts w:ascii="Times New Roman" w:hAnsi="Times New Roman" w:cs="Times New Roman"/>
          <w:sz w:val="24"/>
          <w:szCs w:val="24"/>
          <w:lang w:val="ru-RU"/>
        </w:rPr>
        <w:t>контроль проводится в соответствии с утвержденным положением о внутришкольной системе оценки качества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от 03.09. 2020 </w:t>
      </w:r>
      <w:r w:rsidR="00952C2D" w:rsidRPr="00E56E7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952C2D" w:rsidRPr="00E56E7B" w:rsidRDefault="00952C2D" w:rsidP="00DB650D">
      <w:pPr>
        <w:spacing w:before="0" w:beforeAutospacing="0" w:after="0" w:afterAutospacing="0" w:line="276" w:lineRule="auto"/>
        <w:ind w:right="-32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E7B">
        <w:rPr>
          <w:rFonts w:ascii="Times New Roman" w:hAnsi="Times New Roman" w:cs="Times New Roman"/>
          <w:sz w:val="24"/>
          <w:szCs w:val="24"/>
          <w:lang w:val="ru-RU"/>
        </w:rPr>
        <w:t xml:space="preserve">Оценка качества образования осуществляется посредством: </w:t>
      </w:r>
    </w:p>
    <w:p w:rsidR="00952C2D" w:rsidRPr="00E56E7B" w:rsidRDefault="00952C2D" w:rsidP="00DB650D">
      <w:pPr>
        <w:pStyle w:val="a6"/>
        <w:numPr>
          <w:ilvl w:val="0"/>
          <w:numId w:val="23"/>
        </w:numPr>
        <w:spacing w:after="0" w:line="276" w:lineRule="auto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E56E7B">
        <w:rPr>
          <w:rFonts w:ascii="Times New Roman" w:hAnsi="Times New Roman" w:cs="Times New Roman"/>
          <w:sz w:val="24"/>
          <w:szCs w:val="24"/>
        </w:rPr>
        <w:t xml:space="preserve">системы внутришкольного контроля образовательных результатов (ВШКР); </w:t>
      </w:r>
    </w:p>
    <w:p w:rsidR="00952C2D" w:rsidRPr="00E56E7B" w:rsidRDefault="00952C2D" w:rsidP="00DB650D">
      <w:pPr>
        <w:pStyle w:val="a6"/>
        <w:numPr>
          <w:ilvl w:val="0"/>
          <w:numId w:val="23"/>
        </w:numPr>
        <w:spacing w:after="0" w:line="276" w:lineRule="auto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E56E7B">
        <w:rPr>
          <w:rFonts w:ascii="Times New Roman" w:hAnsi="Times New Roman" w:cs="Times New Roman"/>
          <w:sz w:val="24"/>
          <w:szCs w:val="24"/>
        </w:rPr>
        <w:t xml:space="preserve">внутришкольной экспертизы качества образования, которая осуществляется на регулярной основе (мониторинг). </w:t>
      </w:r>
    </w:p>
    <w:p w:rsidR="00952C2D" w:rsidRPr="00E56E7B" w:rsidRDefault="00952C2D" w:rsidP="00DB650D">
      <w:pPr>
        <w:spacing w:before="0" w:beforeAutospacing="0" w:after="0" w:afterAutospacing="0" w:line="276" w:lineRule="auto"/>
        <w:ind w:right="-32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E7B">
        <w:rPr>
          <w:rFonts w:ascii="Times New Roman" w:hAnsi="Times New Roman" w:cs="Times New Roman"/>
          <w:sz w:val="24"/>
          <w:szCs w:val="24"/>
          <w:lang w:val="ru-RU"/>
        </w:rPr>
        <w:t xml:space="preserve">В ходе внутришкольной оценки качества образования учитывается: </w:t>
      </w:r>
    </w:p>
    <w:p w:rsidR="00952C2D" w:rsidRPr="00E56E7B" w:rsidRDefault="00952C2D" w:rsidP="00DB650D">
      <w:pPr>
        <w:pStyle w:val="a6"/>
        <w:numPr>
          <w:ilvl w:val="0"/>
          <w:numId w:val="22"/>
        </w:numPr>
        <w:spacing w:after="0" w:line="276" w:lineRule="auto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E56E7B">
        <w:rPr>
          <w:rFonts w:ascii="Times New Roman" w:hAnsi="Times New Roman" w:cs="Times New Roman"/>
          <w:sz w:val="24"/>
          <w:szCs w:val="24"/>
        </w:rPr>
        <w:t>качество реализации ООП и АООП и условия их реализации</w:t>
      </w:r>
    </w:p>
    <w:p w:rsidR="00952C2D" w:rsidRPr="00E56E7B" w:rsidRDefault="00952C2D" w:rsidP="00DB650D">
      <w:pPr>
        <w:pStyle w:val="a6"/>
        <w:numPr>
          <w:ilvl w:val="0"/>
          <w:numId w:val="22"/>
        </w:numPr>
        <w:spacing w:after="0" w:line="276" w:lineRule="auto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E56E7B">
        <w:rPr>
          <w:rFonts w:ascii="Times New Roman" w:hAnsi="Times New Roman" w:cs="Times New Roman"/>
          <w:sz w:val="24"/>
          <w:szCs w:val="24"/>
        </w:rPr>
        <w:t>результаты освоения учащимися программного содержания</w:t>
      </w:r>
    </w:p>
    <w:p w:rsidR="00952C2D" w:rsidRPr="00E56E7B" w:rsidRDefault="00952C2D" w:rsidP="00DB650D">
      <w:pPr>
        <w:pStyle w:val="a6"/>
        <w:numPr>
          <w:ilvl w:val="0"/>
          <w:numId w:val="22"/>
        </w:numPr>
        <w:spacing w:after="0" w:line="276" w:lineRule="auto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E56E7B">
        <w:rPr>
          <w:rFonts w:ascii="Times New Roman" w:hAnsi="Times New Roman" w:cs="Times New Roman"/>
          <w:sz w:val="24"/>
          <w:szCs w:val="24"/>
        </w:rPr>
        <w:t>качество ведения урочной и внеурочной деятельности, индивидуальной педагогической работы с детьми</w:t>
      </w:r>
    </w:p>
    <w:p w:rsidR="00952C2D" w:rsidRPr="00E56E7B" w:rsidRDefault="00952C2D" w:rsidP="00DB650D">
      <w:pPr>
        <w:pStyle w:val="a6"/>
        <w:numPr>
          <w:ilvl w:val="0"/>
          <w:numId w:val="22"/>
        </w:numPr>
        <w:spacing w:after="0" w:line="276" w:lineRule="auto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E56E7B">
        <w:rPr>
          <w:rFonts w:ascii="Times New Roman" w:hAnsi="Times New Roman" w:cs="Times New Roman"/>
          <w:sz w:val="24"/>
          <w:szCs w:val="24"/>
        </w:rPr>
        <w:t xml:space="preserve">уровень овладения универсальными действиями </w:t>
      </w:r>
    </w:p>
    <w:p w:rsidR="00952C2D" w:rsidRPr="00E56E7B" w:rsidRDefault="00952C2D" w:rsidP="00DB650D">
      <w:pPr>
        <w:pStyle w:val="a6"/>
        <w:numPr>
          <w:ilvl w:val="0"/>
          <w:numId w:val="22"/>
        </w:numPr>
        <w:spacing w:after="0" w:line="276" w:lineRule="auto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E56E7B">
        <w:rPr>
          <w:rFonts w:ascii="Times New Roman" w:hAnsi="Times New Roman" w:cs="Times New Roman"/>
          <w:sz w:val="24"/>
          <w:szCs w:val="24"/>
        </w:rPr>
        <w:t xml:space="preserve">развития творческих способностей учащихся </w:t>
      </w:r>
    </w:p>
    <w:p w:rsidR="00952C2D" w:rsidRPr="00E56E7B" w:rsidRDefault="00952C2D" w:rsidP="00DB650D">
      <w:pPr>
        <w:pStyle w:val="a6"/>
        <w:numPr>
          <w:ilvl w:val="0"/>
          <w:numId w:val="22"/>
        </w:numPr>
        <w:spacing w:after="0" w:line="276" w:lineRule="auto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E56E7B">
        <w:rPr>
          <w:rFonts w:ascii="Times New Roman" w:hAnsi="Times New Roman" w:cs="Times New Roman"/>
          <w:sz w:val="24"/>
          <w:szCs w:val="24"/>
        </w:rPr>
        <w:t xml:space="preserve">создание благоприятного психологического климата в ученическом коллективе </w:t>
      </w:r>
    </w:p>
    <w:p w:rsidR="00952C2D" w:rsidRPr="00E56E7B" w:rsidRDefault="00952C2D" w:rsidP="00DB650D">
      <w:pPr>
        <w:pStyle w:val="a6"/>
        <w:numPr>
          <w:ilvl w:val="0"/>
          <w:numId w:val="22"/>
        </w:numPr>
        <w:spacing w:after="0" w:line="276" w:lineRule="auto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E56E7B">
        <w:rPr>
          <w:rFonts w:ascii="Times New Roman" w:hAnsi="Times New Roman" w:cs="Times New Roman"/>
          <w:sz w:val="24"/>
          <w:szCs w:val="24"/>
        </w:rPr>
        <w:t>способность повышать свою классификацию, педагогическое мастерство, тиражировать передовой педагогический опыт</w:t>
      </w:r>
    </w:p>
    <w:p w:rsidR="00952C2D" w:rsidRPr="00E56E7B" w:rsidRDefault="00952C2D" w:rsidP="00DB650D">
      <w:pPr>
        <w:pStyle w:val="a6"/>
        <w:numPr>
          <w:ilvl w:val="0"/>
          <w:numId w:val="22"/>
        </w:numPr>
        <w:spacing w:after="0" w:line="276" w:lineRule="auto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E56E7B">
        <w:rPr>
          <w:rFonts w:ascii="Times New Roman" w:hAnsi="Times New Roman" w:cs="Times New Roman"/>
          <w:sz w:val="24"/>
          <w:szCs w:val="24"/>
        </w:rPr>
        <w:lastRenderedPageBreak/>
        <w:t>участие в научно-методической работе</w:t>
      </w:r>
    </w:p>
    <w:p w:rsidR="00952C2D" w:rsidRPr="00E56E7B" w:rsidRDefault="00952C2D" w:rsidP="00DB650D">
      <w:pPr>
        <w:pStyle w:val="a6"/>
        <w:numPr>
          <w:ilvl w:val="0"/>
          <w:numId w:val="22"/>
        </w:numPr>
        <w:spacing w:after="0" w:line="276" w:lineRule="auto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E56E7B">
        <w:rPr>
          <w:rFonts w:ascii="Times New Roman" w:hAnsi="Times New Roman" w:cs="Times New Roman"/>
          <w:sz w:val="24"/>
          <w:szCs w:val="24"/>
        </w:rPr>
        <w:t>организация проектно-исследовательской деятельности</w:t>
      </w:r>
    </w:p>
    <w:p w:rsidR="00952C2D" w:rsidRPr="00E56E7B" w:rsidRDefault="00952C2D" w:rsidP="00DB650D">
      <w:pPr>
        <w:pStyle w:val="a6"/>
        <w:numPr>
          <w:ilvl w:val="0"/>
          <w:numId w:val="22"/>
        </w:numPr>
        <w:spacing w:after="0" w:line="276" w:lineRule="auto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E56E7B">
        <w:rPr>
          <w:rFonts w:ascii="Times New Roman" w:hAnsi="Times New Roman" w:cs="Times New Roman"/>
          <w:sz w:val="24"/>
          <w:szCs w:val="24"/>
        </w:rPr>
        <w:t>уровень использования ИКТ в учебном процессе и во внеурочной деятельности</w:t>
      </w:r>
    </w:p>
    <w:p w:rsidR="00952C2D" w:rsidRPr="00E56E7B" w:rsidRDefault="00952C2D" w:rsidP="00DB650D">
      <w:pPr>
        <w:pStyle w:val="a6"/>
        <w:numPr>
          <w:ilvl w:val="0"/>
          <w:numId w:val="22"/>
        </w:numPr>
        <w:spacing w:after="0" w:line="276" w:lineRule="auto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E56E7B">
        <w:rPr>
          <w:rFonts w:ascii="Times New Roman" w:hAnsi="Times New Roman" w:cs="Times New Roman"/>
          <w:sz w:val="24"/>
          <w:szCs w:val="24"/>
        </w:rPr>
        <w:t xml:space="preserve">удовлетворенность детей и родителей качеством образовательных услуг и пребыванием в школе в целом. </w:t>
      </w:r>
    </w:p>
    <w:p w:rsidR="00952C2D" w:rsidRPr="00E56E7B" w:rsidRDefault="00952C2D" w:rsidP="00DB650D">
      <w:pPr>
        <w:spacing w:before="0" w:beforeAutospacing="0" w:after="0" w:afterAutospacing="0" w:line="276" w:lineRule="auto"/>
        <w:ind w:right="-32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E7B">
        <w:rPr>
          <w:rFonts w:ascii="Times New Roman" w:hAnsi="Times New Roman" w:cs="Times New Roman"/>
          <w:sz w:val="24"/>
          <w:szCs w:val="24"/>
          <w:lang w:val="ru-RU"/>
        </w:rPr>
        <w:t>Оценка качества образования в школе проходит через реализацию процедур контроля и оценки качества образования системы внешней оценки («Статград», РСОКО), региональ</w:t>
      </w:r>
      <w:r w:rsidR="00982928">
        <w:rPr>
          <w:rFonts w:ascii="Times New Roman" w:hAnsi="Times New Roman" w:cs="Times New Roman"/>
          <w:sz w:val="24"/>
          <w:szCs w:val="24"/>
          <w:lang w:val="ru-RU"/>
        </w:rPr>
        <w:t xml:space="preserve">ный мониторинг, ВШК состояния </w:t>
      </w:r>
      <w:r w:rsidR="00AA39BE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E56E7B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преподавания учебных предметов, анализ результатов промежуточной и государственно</w:t>
      </w:r>
      <w:r w:rsidR="00AA39BE">
        <w:rPr>
          <w:rFonts w:ascii="Times New Roman" w:hAnsi="Times New Roman" w:cs="Times New Roman"/>
          <w:sz w:val="24"/>
          <w:szCs w:val="24"/>
          <w:lang w:val="ru-RU"/>
        </w:rPr>
        <w:t xml:space="preserve">й итоговой аттестации </w:t>
      </w:r>
      <w:r w:rsidRPr="00E56E7B">
        <w:rPr>
          <w:rFonts w:ascii="Times New Roman" w:hAnsi="Times New Roman" w:cs="Times New Roman"/>
          <w:sz w:val="24"/>
          <w:szCs w:val="24"/>
          <w:lang w:val="ru-RU"/>
        </w:rPr>
        <w:t xml:space="preserve">и изучение спроса на востребованность их на следующий учебный год, мониторинг участия обучающихся в интеллектуальных (олимпиады, конференции) и творческих конкурсах. По итогам оценки качества образования администрация школы принимает управленческие решения по совершенствованию качества образования. </w:t>
      </w:r>
    </w:p>
    <w:p w:rsidR="00952C2D" w:rsidRPr="00E56E7B" w:rsidRDefault="00952C2D" w:rsidP="00DB650D">
      <w:pPr>
        <w:spacing w:before="0" w:beforeAutospacing="0" w:after="0" w:afterAutospacing="0" w:line="276" w:lineRule="auto"/>
        <w:ind w:right="-32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E7B">
        <w:rPr>
          <w:rFonts w:ascii="Times New Roman" w:hAnsi="Times New Roman" w:cs="Times New Roman"/>
          <w:sz w:val="24"/>
          <w:szCs w:val="24"/>
          <w:lang w:val="ru-RU"/>
        </w:rPr>
        <w:t xml:space="preserve">По анализу качества образования в 2021 году выявлено, что уровень учебных достижений, метапредметных результатов обучающихся соответствуют среднему уровню, сформированность личностных результатов положительная. </w:t>
      </w:r>
    </w:p>
    <w:p w:rsidR="00AA39BE" w:rsidRDefault="001A2AFA" w:rsidP="00DB650D">
      <w:pPr>
        <w:spacing w:before="0" w:beforeAutospacing="0" w:after="0" w:afterAutospacing="0" w:line="276" w:lineRule="auto"/>
        <w:ind w:right="-32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E7B">
        <w:rPr>
          <w:rFonts w:ascii="Times New Roman" w:hAnsi="Times New Roman" w:cs="Times New Roman"/>
          <w:sz w:val="24"/>
          <w:szCs w:val="24"/>
          <w:lang w:val="ru-RU"/>
        </w:rPr>
        <w:t>В целом уровень удовлетворенности родителей качеством образовательной дея</w:t>
      </w:r>
      <w:r w:rsidR="00AA39BE">
        <w:rPr>
          <w:rFonts w:ascii="Times New Roman" w:hAnsi="Times New Roman" w:cs="Times New Roman"/>
          <w:sz w:val="24"/>
          <w:szCs w:val="24"/>
          <w:lang w:val="ru-RU"/>
        </w:rPr>
        <w:t>тельностью школы составляет 95%.</w:t>
      </w:r>
    </w:p>
    <w:p w:rsidR="001A2AFA" w:rsidRPr="00E56E7B" w:rsidRDefault="001A2AFA" w:rsidP="00DB650D">
      <w:pPr>
        <w:spacing w:before="0" w:beforeAutospacing="0" w:after="0" w:afterAutospacing="0" w:line="276" w:lineRule="auto"/>
        <w:ind w:right="-32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E7B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Удовлетворенность обучающихся качеством школьного образования: </w:t>
      </w:r>
    </w:p>
    <w:p w:rsidR="001A2AFA" w:rsidRPr="00E56E7B" w:rsidRDefault="00AA39BE" w:rsidP="00DB650D">
      <w:pPr>
        <w:spacing w:before="0" w:beforeAutospacing="0" w:after="0" w:afterAutospacing="0" w:line="276" w:lineRule="auto"/>
        <w:ind w:right="-32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нравится учиться – 93 </w:t>
      </w:r>
      <w:r w:rsidR="001A2AFA" w:rsidRPr="00E56E7B">
        <w:rPr>
          <w:rFonts w:ascii="Times New Roman" w:hAnsi="Times New Roman" w:cs="Times New Roman"/>
          <w:sz w:val="24"/>
          <w:szCs w:val="24"/>
          <w:lang w:val="ru-RU"/>
        </w:rPr>
        <w:t xml:space="preserve">%; </w:t>
      </w:r>
    </w:p>
    <w:p w:rsidR="001A2AFA" w:rsidRPr="00E56E7B" w:rsidRDefault="00AA39BE" w:rsidP="00DB650D">
      <w:pPr>
        <w:spacing w:before="0" w:beforeAutospacing="0" w:after="0" w:afterAutospacing="0" w:line="276" w:lineRule="auto"/>
        <w:ind w:right="-32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питанием в школе довольны – 95 </w:t>
      </w:r>
      <w:r w:rsidR="001A2AFA" w:rsidRPr="00E56E7B">
        <w:rPr>
          <w:rFonts w:ascii="Times New Roman" w:hAnsi="Times New Roman" w:cs="Times New Roman"/>
          <w:sz w:val="24"/>
          <w:szCs w:val="24"/>
          <w:lang w:val="ru-RU"/>
        </w:rPr>
        <w:t xml:space="preserve">%; </w:t>
      </w:r>
    </w:p>
    <w:p w:rsidR="007D4EB3" w:rsidRPr="00E56E7B" w:rsidRDefault="001A2AFA" w:rsidP="00DB650D">
      <w:pPr>
        <w:spacing w:before="0" w:beforeAutospacing="0" w:after="0" w:afterAutospacing="0" w:line="276" w:lineRule="auto"/>
        <w:ind w:right="-32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E7B">
        <w:rPr>
          <w:rFonts w:ascii="Times New Roman" w:hAnsi="Times New Roman" w:cs="Times New Roman"/>
          <w:sz w:val="24"/>
          <w:szCs w:val="24"/>
          <w:lang w:val="ru-RU"/>
        </w:rPr>
        <w:t>- считают, что школа предоставляет возмо</w:t>
      </w:r>
      <w:r w:rsidR="00AA39BE">
        <w:rPr>
          <w:rFonts w:ascii="Times New Roman" w:hAnsi="Times New Roman" w:cs="Times New Roman"/>
          <w:sz w:val="24"/>
          <w:szCs w:val="24"/>
          <w:lang w:val="ru-RU"/>
        </w:rPr>
        <w:t xml:space="preserve">жность для самореализации – 100 </w:t>
      </w:r>
      <w:r w:rsidRPr="00E56E7B">
        <w:rPr>
          <w:rFonts w:ascii="Times New Roman" w:hAnsi="Times New Roman" w:cs="Times New Roman"/>
          <w:sz w:val="24"/>
          <w:szCs w:val="24"/>
          <w:lang w:val="ru-RU"/>
        </w:rPr>
        <w:t xml:space="preserve">%. </w:t>
      </w:r>
    </w:p>
    <w:p w:rsidR="007D4EB3" w:rsidRPr="005456EF" w:rsidRDefault="00F46CF5" w:rsidP="00DB650D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7D4EB3" w:rsidRPr="005456EF" w:rsidRDefault="00290892" w:rsidP="00DB650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 Верхне-Куйтинская основная общеобразовательная школа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70"/>
        <w:gridCol w:w="1474"/>
        <w:gridCol w:w="1433"/>
      </w:tblGrid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7D4EB3" w:rsidRPr="005456E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BF4B34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A39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290892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65F58"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290892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A39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C21222" w:rsidRDefault="00C21222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(44,8 %)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ГИА выпускников 9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C21222" w:rsidRDefault="00C21222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C21222" w:rsidRDefault="00C21222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365F58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60C52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60C52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60C52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7C757C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 w:rsidRPr="007C7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7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 w:rsidRPr="007C7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7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7C757C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C21222" w:rsidRDefault="007C757C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 (82,8%)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EB3" w:rsidRPr="005456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8E6FD8" w:rsidRDefault="008E6FD8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8E6FD8" w:rsidRDefault="008E6FD8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8E6FD8" w:rsidRDefault="008E6FD8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10B3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10B3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численности 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10B3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в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10B3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10B3F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7D4EB3" w:rsidRPr="005456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60C52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60C52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60C52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60C52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4EB3" w:rsidRPr="005456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60C52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(12,5%)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60C52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(43,75%)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EB3" w:rsidRPr="005456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C2301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(6,25%)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C2301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(43,75%)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EB3" w:rsidRPr="005456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C2301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C2301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(43,75%)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10B3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18/100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численности 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10B3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16/100</w:t>
            </w:r>
          </w:p>
        </w:tc>
      </w:tr>
      <w:tr w:rsidR="007D4EB3" w:rsidRPr="005456E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Инфраструктура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74281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517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74281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910B3F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4EB3" w:rsidRPr="005456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C2301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C2301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C2301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C2301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D4EB3" w:rsidP="00DB650D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C2301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C2301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 (100%)</w:t>
            </w:r>
          </w:p>
        </w:tc>
      </w:tr>
      <w:tr w:rsidR="007D4EB3" w:rsidRPr="00545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F46CF5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B3" w:rsidRPr="005456EF" w:rsidRDefault="00774281" w:rsidP="00DB6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5,7</w:t>
            </w:r>
          </w:p>
        </w:tc>
      </w:tr>
    </w:tbl>
    <w:p w:rsidR="007D4EB3" w:rsidRPr="005456EF" w:rsidRDefault="00910B3F" w:rsidP="00DB650D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</w:t>
      </w:r>
      <w:r w:rsidR="002973A2">
        <w:rPr>
          <w:rFonts w:ascii="Times New Roman" w:hAnsi="Times New Roman" w:cs="Times New Roman"/>
          <w:sz w:val="24"/>
          <w:szCs w:val="24"/>
          <w:lang w:val="ru-RU"/>
        </w:rPr>
        <w:t>детей и молодежи» и позволяет</w:t>
      </w:r>
      <w:r w:rsidRPr="005456EF">
        <w:rPr>
          <w:rFonts w:ascii="Times New Roman" w:hAnsi="Times New Roman" w:cs="Times New Roman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7D4EB3" w:rsidRPr="005456EF" w:rsidSect="007D4EB3">
      <w:footerReference w:type="default" r:id="rId12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12" w:rsidRDefault="005A1C12" w:rsidP="00FD0FB8">
      <w:pPr>
        <w:spacing w:before="0" w:after="0"/>
      </w:pPr>
      <w:r>
        <w:separator/>
      </w:r>
    </w:p>
  </w:endnote>
  <w:endnote w:type="continuationSeparator" w:id="1">
    <w:p w:rsidR="005A1C12" w:rsidRDefault="005A1C12" w:rsidP="00FD0FB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688032"/>
      <w:docPartObj>
        <w:docPartGallery w:val="Page Numbers (Bottom of Page)"/>
        <w:docPartUnique/>
      </w:docPartObj>
    </w:sdtPr>
    <w:sdtContent>
      <w:p w:rsidR="00E452F8" w:rsidRDefault="00E452F8">
        <w:pPr>
          <w:pStyle w:val="aa"/>
          <w:jc w:val="center"/>
        </w:pPr>
        <w:fldSimple w:instr=" PAGE   \* MERGEFORMAT ">
          <w:r w:rsidR="005C3D37">
            <w:rPr>
              <w:noProof/>
            </w:rPr>
            <w:t>4</w:t>
          </w:r>
        </w:fldSimple>
      </w:p>
    </w:sdtContent>
  </w:sdt>
  <w:p w:rsidR="00E452F8" w:rsidRDefault="00E452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12" w:rsidRDefault="005A1C12" w:rsidP="00FD0FB8">
      <w:pPr>
        <w:spacing w:before="0" w:after="0"/>
      </w:pPr>
      <w:r>
        <w:separator/>
      </w:r>
    </w:p>
  </w:footnote>
  <w:footnote w:type="continuationSeparator" w:id="1">
    <w:p w:rsidR="005A1C12" w:rsidRDefault="005A1C12" w:rsidP="00FD0FB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4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47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B0B05"/>
    <w:multiLevelType w:val="hybridMultilevel"/>
    <w:tmpl w:val="C5606800"/>
    <w:lvl w:ilvl="0" w:tplc="A05A4E96">
      <w:start w:val="1"/>
      <w:numFmt w:val="bullet"/>
      <w:lvlText w:val=""/>
      <w:lvlJc w:val="left"/>
      <w:pPr>
        <w:tabs>
          <w:tab w:val="num" w:pos="453"/>
        </w:tabs>
        <w:ind w:left="4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60740"/>
    <w:multiLevelType w:val="hybridMultilevel"/>
    <w:tmpl w:val="84A8B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76D2D"/>
    <w:multiLevelType w:val="hybridMultilevel"/>
    <w:tmpl w:val="4888DA92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1AD4754C">
      <w:numFmt w:val="decimal"/>
      <w:lvlText w:val=""/>
      <w:lvlJc w:val="left"/>
      <w:pPr>
        <w:ind w:left="0" w:firstLine="0"/>
      </w:pPr>
    </w:lvl>
    <w:lvl w:ilvl="2" w:tplc="3F62DF64">
      <w:numFmt w:val="decimal"/>
      <w:lvlText w:val=""/>
      <w:lvlJc w:val="left"/>
      <w:pPr>
        <w:ind w:left="0" w:firstLine="0"/>
      </w:pPr>
    </w:lvl>
    <w:lvl w:ilvl="3" w:tplc="847AB8F0">
      <w:numFmt w:val="decimal"/>
      <w:lvlText w:val=""/>
      <w:lvlJc w:val="left"/>
      <w:pPr>
        <w:ind w:left="0" w:firstLine="0"/>
      </w:pPr>
    </w:lvl>
    <w:lvl w:ilvl="4" w:tplc="4ACE542A">
      <w:numFmt w:val="decimal"/>
      <w:lvlText w:val=""/>
      <w:lvlJc w:val="left"/>
      <w:pPr>
        <w:ind w:left="0" w:firstLine="0"/>
      </w:pPr>
    </w:lvl>
    <w:lvl w:ilvl="5" w:tplc="640C9DDA">
      <w:numFmt w:val="decimal"/>
      <w:lvlText w:val=""/>
      <w:lvlJc w:val="left"/>
      <w:pPr>
        <w:ind w:left="0" w:firstLine="0"/>
      </w:pPr>
    </w:lvl>
    <w:lvl w:ilvl="6" w:tplc="4F748054">
      <w:numFmt w:val="decimal"/>
      <w:lvlText w:val=""/>
      <w:lvlJc w:val="left"/>
      <w:pPr>
        <w:ind w:left="0" w:firstLine="0"/>
      </w:pPr>
    </w:lvl>
    <w:lvl w:ilvl="7" w:tplc="B4A83152">
      <w:numFmt w:val="decimal"/>
      <w:lvlText w:val=""/>
      <w:lvlJc w:val="left"/>
      <w:pPr>
        <w:ind w:left="0" w:firstLine="0"/>
      </w:pPr>
    </w:lvl>
    <w:lvl w:ilvl="8" w:tplc="9B187424">
      <w:numFmt w:val="decimal"/>
      <w:lvlText w:val=""/>
      <w:lvlJc w:val="left"/>
      <w:pPr>
        <w:ind w:left="0" w:firstLine="0"/>
      </w:pPr>
    </w:lvl>
  </w:abstractNum>
  <w:abstractNum w:abstractNumId="5">
    <w:nsid w:val="28EB03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133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85F22"/>
    <w:multiLevelType w:val="hybridMultilevel"/>
    <w:tmpl w:val="C978BE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FC48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02990"/>
    <w:multiLevelType w:val="multilevel"/>
    <w:tmpl w:val="766ED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40C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06E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74186"/>
    <w:multiLevelType w:val="hybridMultilevel"/>
    <w:tmpl w:val="D6C8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C110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A5C71"/>
    <w:multiLevelType w:val="hybridMultilevel"/>
    <w:tmpl w:val="4FE0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169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B423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0423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94B4E"/>
    <w:multiLevelType w:val="hybridMultilevel"/>
    <w:tmpl w:val="4F5600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695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B2102F"/>
    <w:multiLevelType w:val="multilevel"/>
    <w:tmpl w:val="75B21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1B65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3"/>
  </w:num>
  <w:num w:numId="5">
    <w:abstractNumId w:val="11"/>
  </w:num>
  <w:num w:numId="6">
    <w:abstractNumId w:val="21"/>
  </w:num>
  <w:num w:numId="7">
    <w:abstractNumId w:val="10"/>
  </w:num>
  <w:num w:numId="8">
    <w:abstractNumId w:val="16"/>
  </w:num>
  <w:num w:numId="9">
    <w:abstractNumId w:val="15"/>
  </w:num>
  <w:num w:numId="10">
    <w:abstractNumId w:val="5"/>
  </w:num>
  <w:num w:numId="11">
    <w:abstractNumId w:val="0"/>
  </w:num>
  <w:num w:numId="12">
    <w:abstractNumId w:val="19"/>
  </w:num>
  <w:num w:numId="13">
    <w:abstractNumId w:val="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6452B"/>
    <w:rsid w:val="00073601"/>
    <w:rsid w:val="00073F4F"/>
    <w:rsid w:val="00086C65"/>
    <w:rsid w:val="001639C8"/>
    <w:rsid w:val="00171BD2"/>
    <w:rsid w:val="001A0DD1"/>
    <w:rsid w:val="001A2AFA"/>
    <w:rsid w:val="001C7863"/>
    <w:rsid w:val="001D1915"/>
    <w:rsid w:val="00285A06"/>
    <w:rsid w:val="00290892"/>
    <w:rsid w:val="002973A2"/>
    <w:rsid w:val="002D33B1"/>
    <w:rsid w:val="002D3591"/>
    <w:rsid w:val="002D44E6"/>
    <w:rsid w:val="002E2611"/>
    <w:rsid w:val="002E7663"/>
    <w:rsid w:val="002F5315"/>
    <w:rsid w:val="00306C5F"/>
    <w:rsid w:val="00311821"/>
    <w:rsid w:val="00315670"/>
    <w:rsid w:val="00316727"/>
    <w:rsid w:val="00316CDF"/>
    <w:rsid w:val="003237B0"/>
    <w:rsid w:val="003514A0"/>
    <w:rsid w:val="00365F58"/>
    <w:rsid w:val="00393484"/>
    <w:rsid w:val="00397DB9"/>
    <w:rsid w:val="0040573B"/>
    <w:rsid w:val="0044683E"/>
    <w:rsid w:val="00462659"/>
    <w:rsid w:val="004B113E"/>
    <w:rsid w:val="004D4D00"/>
    <w:rsid w:val="004D5238"/>
    <w:rsid w:val="004F7E17"/>
    <w:rsid w:val="00517069"/>
    <w:rsid w:val="00527A0D"/>
    <w:rsid w:val="00540C8D"/>
    <w:rsid w:val="005456EF"/>
    <w:rsid w:val="00556656"/>
    <w:rsid w:val="00596C8E"/>
    <w:rsid w:val="005A05CE"/>
    <w:rsid w:val="005A1C12"/>
    <w:rsid w:val="005B0DD2"/>
    <w:rsid w:val="005C3D37"/>
    <w:rsid w:val="005D1FD6"/>
    <w:rsid w:val="00602475"/>
    <w:rsid w:val="00616F62"/>
    <w:rsid w:val="00651B8C"/>
    <w:rsid w:val="00653AF6"/>
    <w:rsid w:val="006F02A4"/>
    <w:rsid w:val="006F0CB4"/>
    <w:rsid w:val="00752896"/>
    <w:rsid w:val="00761586"/>
    <w:rsid w:val="00774281"/>
    <w:rsid w:val="007A1708"/>
    <w:rsid w:val="007C2301"/>
    <w:rsid w:val="007C757C"/>
    <w:rsid w:val="007D4EB3"/>
    <w:rsid w:val="007D606F"/>
    <w:rsid w:val="007E1FE4"/>
    <w:rsid w:val="007E4E33"/>
    <w:rsid w:val="007F253B"/>
    <w:rsid w:val="007F5123"/>
    <w:rsid w:val="00834704"/>
    <w:rsid w:val="00863774"/>
    <w:rsid w:val="00886F58"/>
    <w:rsid w:val="008E6FD8"/>
    <w:rsid w:val="00910B3F"/>
    <w:rsid w:val="00952C2D"/>
    <w:rsid w:val="00960C52"/>
    <w:rsid w:val="00966437"/>
    <w:rsid w:val="00982928"/>
    <w:rsid w:val="009A24EF"/>
    <w:rsid w:val="009B22B5"/>
    <w:rsid w:val="009C46DA"/>
    <w:rsid w:val="009D0FCC"/>
    <w:rsid w:val="009E6828"/>
    <w:rsid w:val="00A12453"/>
    <w:rsid w:val="00A879A2"/>
    <w:rsid w:val="00AA39BE"/>
    <w:rsid w:val="00B0544E"/>
    <w:rsid w:val="00B13210"/>
    <w:rsid w:val="00B1691A"/>
    <w:rsid w:val="00B701F8"/>
    <w:rsid w:val="00B73A5A"/>
    <w:rsid w:val="00B73B55"/>
    <w:rsid w:val="00B95D62"/>
    <w:rsid w:val="00BF4B34"/>
    <w:rsid w:val="00C21222"/>
    <w:rsid w:val="00C33DF0"/>
    <w:rsid w:val="00C574D3"/>
    <w:rsid w:val="00C87D9E"/>
    <w:rsid w:val="00CA1D23"/>
    <w:rsid w:val="00D451A9"/>
    <w:rsid w:val="00D51296"/>
    <w:rsid w:val="00D65DDE"/>
    <w:rsid w:val="00D83A48"/>
    <w:rsid w:val="00DB650D"/>
    <w:rsid w:val="00DE0DCA"/>
    <w:rsid w:val="00E2071C"/>
    <w:rsid w:val="00E438A1"/>
    <w:rsid w:val="00E452F8"/>
    <w:rsid w:val="00E56E7B"/>
    <w:rsid w:val="00E6431B"/>
    <w:rsid w:val="00EC44D5"/>
    <w:rsid w:val="00EE31ED"/>
    <w:rsid w:val="00F01E19"/>
    <w:rsid w:val="00F1492A"/>
    <w:rsid w:val="00F46CF5"/>
    <w:rsid w:val="00F57D06"/>
    <w:rsid w:val="00F94444"/>
    <w:rsid w:val="00FC32E1"/>
    <w:rsid w:val="00FD0FB8"/>
    <w:rsid w:val="00FE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4B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B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06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D606F"/>
  </w:style>
  <w:style w:type="paragraph" w:styleId="a6">
    <w:name w:val="List Paragraph"/>
    <w:basedOn w:val="a"/>
    <w:link w:val="a7"/>
    <w:uiPriority w:val="34"/>
    <w:qFormat/>
    <w:rsid w:val="00393484"/>
    <w:pPr>
      <w:spacing w:before="0" w:beforeAutospacing="0" w:after="160" w:afterAutospacing="0" w:line="254" w:lineRule="auto"/>
      <w:ind w:left="720"/>
      <w:contextualSpacing/>
    </w:pPr>
    <w:rPr>
      <w:rFonts w:ascii="Trebuchet MS" w:eastAsia="Trebuchet MS" w:hAnsi="Trebuchet MS" w:cs="Tahoma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D0FB8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FB8"/>
  </w:style>
  <w:style w:type="paragraph" w:styleId="aa">
    <w:name w:val="footer"/>
    <w:basedOn w:val="a"/>
    <w:link w:val="ab"/>
    <w:uiPriority w:val="99"/>
    <w:unhideWhenUsed/>
    <w:rsid w:val="00FD0FB8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FD0FB8"/>
  </w:style>
  <w:style w:type="paragraph" w:styleId="ac">
    <w:name w:val="Normal (Web)"/>
    <w:basedOn w:val="a"/>
    <w:uiPriority w:val="99"/>
    <w:unhideWhenUsed/>
    <w:rsid w:val="00F1492A"/>
    <w:pPr>
      <w:spacing w:before="31" w:beforeAutospacing="0" w:after="31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F1492A"/>
    <w:rPr>
      <w:rFonts w:ascii="Trebuchet MS" w:eastAsia="Trebuchet MS" w:hAnsi="Trebuchet MS" w:cs="Tahom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Удовлетворенность дополнительным</a:t>
            </a:r>
            <a:r>
              <a:rPr lang="ru-RU" sz="1400" baseline="0"/>
              <a:t> образованием в 2021г.</a:t>
            </a:r>
            <a:r>
              <a:rPr lang="ru-RU" baseline="0"/>
              <a:t> 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Неудовлетворены</c:v>
                </c:pt>
                <c:pt idx="3">
                  <c:v>Не посещаем кружки и секции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40</c:v>
                </c:pt>
                <c:pt idx="2">
                  <c:v>15</c:v>
                </c:pt>
                <c:pt idx="3">
                  <c:v>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менее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20-30 лет</c:v>
                </c:pt>
                <c:pt idx="4">
                  <c:v>более 30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35 лет</c:v>
                </c:pt>
                <c:pt idx="1">
                  <c:v>35-45 лет</c:v>
                </c:pt>
                <c:pt idx="2">
                  <c:v>45-55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F017-766F-4E5D-ABFE-C1A8D12E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27</Pages>
  <Words>6296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www</cp:lastModifiedBy>
  <cp:revision>30</cp:revision>
  <cp:lastPrinted>2022-05-03T14:31:00Z</cp:lastPrinted>
  <dcterms:created xsi:type="dcterms:W3CDTF">2011-11-02T04:15:00Z</dcterms:created>
  <dcterms:modified xsi:type="dcterms:W3CDTF">2023-04-20T14:39:00Z</dcterms:modified>
</cp:coreProperties>
</file>